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978FA" w14:textId="0FABE765" w:rsidR="002950BB" w:rsidRPr="0019732C" w:rsidRDefault="002950BB" w:rsidP="0019732C">
      <w:pPr>
        <w:jc w:val="center"/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>SPECYFIKACJA TECHNICZNA WYKONANIA I ODBIORU ROBÓT</w:t>
      </w:r>
    </w:p>
    <w:p w14:paraId="564301D6" w14:textId="77777777" w:rsidR="002950BB" w:rsidRPr="0019732C" w:rsidRDefault="002950BB" w:rsidP="0019732C">
      <w:pPr>
        <w:jc w:val="center"/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>BUDOWLANYCH</w:t>
      </w:r>
    </w:p>
    <w:p w14:paraId="63AA41B0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15A6D9B4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3CFA7CEC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70973BDA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74E01D64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54D487A1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78640087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2F754177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405D46FA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>Inwestycja: Wymiana podłóg w lokalach</w:t>
      </w:r>
    </w:p>
    <w:p w14:paraId="5578A901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>CPV: 4532100-5</w:t>
      </w:r>
    </w:p>
    <w:p w14:paraId="10F87072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25FE7A2A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2EA1724E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02AAD409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6E950B7F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66E70A1D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1CC51E8E" w14:textId="717317F0" w:rsidR="0019732C" w:rsidRDefault="002950BB" w:rsidP="002950BB">
      <w:pPr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 xml:space="preserve">Adres: </w:t>
      </w:r>
      <w:r w:rsidRPr="0019732C">
        <w:rPr>
          <w:rFonts w:ascii="Poppins" w:hAnsi="Poppins" w:cs="Poppins"/>
          <w:b/>
          <w:sz w:val="20"/>
          <w:szCs w:val="20"/>
        </w:rPr>
        <w:tab/>
        <w:t xml:space="preserve">ul. </w:t>
      </w:r>
      <w:r w:rsidR="00847256">
        <w:rPr>
          <w:rFonts w:ascii="Poppins" w:hAnsi="Poppins" w:cs="Poppins"/>
          <w:b/>
          <w:sz w:val="20"/>
          <w:szCs w:val="20"/>
        </w:rPr>
        <w:t xml:space="preserve">Łokietka 18/2 -podłoga w kuchni, przedpokoju i </w:t>
      </w:r>
      <w:proofErr w:type="spellStart"/>
      <w:r w:rsidR="00847256">
        <w:rPr>
          <w:rFonts w:ascii="Poppins" w:hAnsi="Poppins" w:cs="Poppins"/>
          <w:b/>
          <w:sz w:val="20"/>
          <w:szCs w:val="20"/>
        </w:rPr>
        <w:t>wc</w:t>
      </w:r>
      <w:proofErr w:type="spellEnd"/>
    </w:p>
    <w:p w14:paraId="5230314E" w14:textId="4FA78ADD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ab/>
        <w:t xml:space="preserve">ul. </w:t>
      </w:r>
      <w:r w:rsidR="00847256">
        <w:rPr>
          <w:rFonts w:ascii="Poppins" w:hAnsi="Poppins" w:cs="Poppins"/>
          <w:b/>
          <w:sz w:val="20"/>
          <w:szCs w:val="20"/>
        </w:rPr>
        <w:t>Teatralna 6/5 -podłoga w kuchni</w:t>
      </w:r>
    </w:p>
    <w:p w14:paraId="1DE05621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ab/>
      </w:r>
      <w:r w:rsidRPr="0019732C">
        <w:rPr>
          <w:rFonts w:ascii="Poppins" w:hAnsi="Poppins" w:cs="Poppins"/>
          <w:b/>
          <w:sz w:val="20"/>
          <w:szCs w:val="20"/>
        </w:rPr>
        <w:tab/>
      </w:r>
    </w:p>
    <w:p w14:paraId="4254ECD5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4F0E6DBC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7794B4A3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1EE2CE46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7E100D0C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48D17959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27292C11" w14:textId="7D1C4526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 xml:space="preserve">Inwestor:  Administracja Domów Mieszkalnych nr </w:t>
      </w:r>
      <w:r w:rsidR="00847256">
        <w:rPr>
          <w:rFonts w:ascii="Poppins" w:hAnsi="Poppins" w:cs="Poppins"/>
          <w:b/>
          <w:sz w:val="20"/>
          <w:szCs w:val="20"/>
        </w:rPr>
        <w:t>4</w:t>
      </w:r>
    </w:p>
    <w:p w14:paraId="718C4EC1" w14:textId="431A628E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>Oddział Zakładu Gospodarki Mieszkaniowej</w:t>
      </w:r>
    </w:p>
    <w:p w14:paraId="2EB6465D" w14:textId="50E445F9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>w Gorzowie Wlkp.</w:t>
      </w:r>
    </w:p>
    <w:p w14:paraId="21B62831" w14:textId="74FB78F3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 xml:space="preserve">ul. </w:t>
      </w:r>
      <w:r w:rsidR="00847256">
        <w:rPr>
          <w:rFonts w:ascii="Poppins" w:hAnsi="Poppins" w:cs="Poppins"/>
          <w:b/>
          <w:sz w:val="20"/>
          <w:szCs w:val="20"/>
        </w:rPr>
        <w:t>Drzymały 10</w:t>
      </w:r>
    </w:p>
    <w:p w14:paraId="6430A170" w14:textId="7B1F7333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>66-400 Gorzów Wlkp.</w:t>
      </w:r>
    </w:p>
    <w:p w14:paraId="38AE2406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0BA8C7F5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346CCE1F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4D2C3A94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34D01CE7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2EF19B4B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05DF49C4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621D9C8C" w14:textId="77777777" w:rsidR="002950BB" w:rsidRPr="0019732C" w:rsidRDefault="002950BB" w:rsidP="002950BB">
      <w:pPr>
        <w:rPr>
          <w:rFonts w:ascii="Poppins" w:hAnsi="Poppins" w:cs="Poppins"/>
          <w:b/>
          <w:sz w:val="20"/>
          <w:szCs w:val="20"/>
        </w:rPr>
      </w:pPr>
    </w:p>
    <w:p w14:paraId="633F8B4C" w14:textId="558946FF" w:rsidR="002950BB" w:rsidRPr="0019732C" w:rsidRDefault="002950BB" w:rsidP="0019732C">
      <w:pPr>
        <w:jc w:val="center"/>
        <w:rPr>
          <w:rFonts w:ascii="Poppins" w:hAnsi="Poppins" w:cs="Poppins"/>
          <w:b/>
          <w:sz w:val="20"/>
          <w:szCs w:val="20"/>
        </w:rPr>
        <w:sectPr w:rsidR="002950BB" w:rsidRPr="0019732C" w:rsidSect="0019732C">
          <w:footerReference w:type="default" r:id="rId7"/>
          <w:headerReference w:type="first" r:id="rId8"/>
          <w:footerReference w:type="first" r:id="rId9"/>
          <w:pgSz w:w="11906" w:h="16838"/>
          <w:pgMar w:top="1134" w:right="1418" w:bottom="1134" w:left="1418" w:header="709" w:footer="709" w:gutter="0"/>
          <w:cols w:space="708"/>
          <w:titlePg/>
          <w:docGrid w:linePitch="360"/>
        </w:sectPr>
      </w:pPr>
      <w:r w:rsidRPr="0019732C">
        <w:rPr>
          <w:rFonts w:ascii="Poppins" w:hAnsi="Poppins" w:cs="Poppins"/>
          <w:b/>
          <w:sz w:val="20"/>
          <w:szCs w:val="20"/>
        </w:rPr>
        <w:t xml:space="preserve">Gorzów Wlkp. </w:t>
      </w:r>
      <w:r w:rsidR="001A21C0">
        <w:rPr>
          <w:rFonts w:ascii="Poppins" w:hAnsi="Poppins" w:cs="Poppins"/>
          <w:b/>
          <w:sz w:val="20"/>
          <w:szCs w:val="20"/>
        </w:rPr>
        <w:t>07</w:t>
      </w:r>
      <w:r w:rsidR="00847256">
        <w:rPr>
          <w:rFonts w:ascii="Poppins" w:hAnsi="Poppins" w:cs="Poppins"/>
          <w:b/>
          <w:sz w:val="20"/>
          <w:szCs w:val="20"/>
        </w:rPr>
        <w:t>-</w:t>
      </w:r>
      <w:r w:rsidR="001A21C0">
        <w:rPr>
          <w:rFonts w:ascii="Poppins" w:hAnsi="Poppins" w:cs="Poppins"/>
          <w:b/>
          <w:sz w:val="20"/>
          <w:szCs w:val="20"/>
        </w:rPr>
        <w:t>04</w:t>
      </w:r>
      <w:r w:rsidR="00847256">
        <w:rPr>
          <w:rFonts w:ascii="Poppins" w:hAnsi="Poppins" w:cs="Poppins"/>
          <w:b/>
          <w:sz w:val="20"/>
          <w:szCs w:val="20"/>
        </w:rPr>
        <w:t>-202</w:t>
      </w:r>
      <w:r w:rsidR="001A21C0">
        <w:rPr>
          <w:rFonts w:ascii="Poppins" w:hAnsi="Poppins" w:cs="Poppins"/>
          <w:b/>
          <w:sz w:val="20"/>
          <w:szCs w:val="20"/>
        </w:rPr>
        <w:t>6</w:t>
      </w:r>
    </w:p>
    <w:p w14:paraId="3DEAB5B3" w14:textId="77777777" w:rsidR="0096757A" w:rsidRPr="0019732C" w:rsidRDefault="0096757A">
      <w:pPr>
        <w:rPr>
          <w:rFonts w:ascii="Poppins" w:hAnsi="Poppins" w:cs="Poppins"/>
          <w:b/>
          <w:sz w:val="20"/>
          <w:szCs w:val="20"/>
        </w:rPr>
      </w:pPr>
    </w:p>
    <w:p w14:paraId="704961BA" w14:textId="77777777" w:rsidR="0096757A" w:rsidRPr="0019732C" w:rsidRDefault="0096757A">
      <w:pPr>
        <w:rPr>
          <w:rFonts w:ascii="Poppins" w:hAnsi="Poppins" w:cs="Poppins"/>
          <w:b/>
          <w:sz w:val="20"/>
          <w:szCs w:val="20"/>
        </w:rPr>
      </w:pPr>
    </w:p>
    <w:p w14:paraId="4A370445" w14:textId="77777777" w:rsidR="00381481" w:rsidRPr="0019732C" w:rsidRDefault="00381481" w:rsidP="0096757A">
      <w:pPr>
        <w:jc w:val="center"/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>SPECYFIKACJA  TECHNICZNA</w:t>
      </w:r>
    </w:p>
    <w:p w14:paraId="3BABB3E4" w14:textId="77777777" w:rsidR="00381481" w:rsidRPr="0019732C" w:rsidRDefault="00381481" w:rsidP="0096757A">
      <w:pPr>
        <w:jc w:val="center"/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>wykonania i odbioru robót</w:t>
      </w:r>
    </w:p>
    <w:p w14:paraId="45211017" w14:textId="77777777" w:rsidR="00381481" w:rsidRPr="0019732C" w:rsidRDefault="00381481">
      <w:pPr>
        <w:rPr>
          <w:rFonts w:ascii="Poppins" w:hAnsi="Poppins" w:cs="Poppins"/>
          <w:sz w:val="20"/>
          <w:szCs w:val="20"/>
        </w:rPr>
      </w:pPr>
    </w:p>
    <w:p w14:paraId="2073092A" w14:textId="77777777" w:rsidR="00381481" w:rsidRPr="0019732C" w:rsidRDefault="00381481" w:rsidP="009620F6">
      <w:pPr>
        <w:numPr>
          <w:ilvl w:val="0"/>
          <w:numId w:val="20"/>
        </w:numPr>
        <w:spacing w:before="120" w:after="120"/>
        <w:jc w:val="both"/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>CZĘŚĆ OGÓLNA.</w:t>
      </w:r>
    </w:p>
    <w:p w14:paraId="78335CAE" w14:textId="77777777" w:rsidR="00381481" w:rsidRPr="0019732C" w:rsidRDefault="00381481" w:rsidP="001D7C13">
      <w:pPr>
        <w:numPr>
          <w:ilvl w:val="1"/>
          <w:numId w:val="20"/>
        </w:numPr>
        <w:spacing w:before="60" w:after="60"/>
        <w:ind w:left="567" w:hanging="567"/>
        <w:jc w:val="both"/>
        <w:rPr>
          <w:rFonts w:ascii="Poppins" w:hAnsi="Poppins" w:cs="Poppins"/>
          <w:b/>
          <w:sz w:val="20"/>
          <w:szCs w:val="20"/>
        </w:rPr>
      </w:pPr>
      <w:r w:rsidRPr="0019732C">
        <w:rPr>
          <w:rFonts w:ascii="Poppins" w:hAnsi="Poppins" w:cs="Poppins"/>
          <w:b/>
          <w:sz w:val="20"/>
          <w:szCs w:val="20"/>
        </w:rPr>
        <w:t>Nazwa zamów</w:t>
      </w:r>
      <w:r w:rsidR="008D641C" w:rsidRPr="0019732C">
        <w:rPr>
          <w:rFonts w:ascii="Poppins" w:hAnsi="Poppins" w:cs="Poppins"/>
          <w:b/>
          <w:sz w:val="20"/>
          <w:szCs w:val="20"/>
        </w:rPr>
        <w:t xml:space="preserve">ienia: </w:t>
      </w:r>
      <w:r w:rsidR="008D641C" w:rsidRPr="0019732C">
        <w:rPr>
          <w:rFonts w:ascii="Poppins" w:hAnsi="Poppins" w:cs="Poppins"/>
          <w:bCs/>
          <w:sz w:val="20"/>
          <w:szCs w:val="20"/>
        </w:rPr>
        <w:t xml:space="preserve">Wymiana </w:t>
      </w:r>
      <w:r w:rsidR="007F71E0" w:rsidRPr="0019732C">
        <w:rPr>
          <w:rFonts w:ascii="Poppins" w:hAnsi="Poppins" w:cs="Poppins"/>
          <w:bCs/>
          <w:sz w:val="20"/>
          <w:szCs w:val="20"/>
        </w:rPr>
        <w:t>podłóg</w:t>
      </w:r>
      <w:r w:rsidR="00F34BB8" w:rsidRPr="0019732C">
        <w:rPr>
          <w:rFonts w:ascii="Poppins" w:hAnsi="Poppins" w:cs="Poppins"/>
          <w:bCs/>
          <w:sz w:val="20"/>
          <w:szCs w:val="20"/>
        </w:rPr>
        <w:t xml:space="preserve"> w lokalach</w:t>
      </w:r>
    </w:p>
    <w:p w14:paraId="657789E7" w14:textId="77777777" w:rsidR="00381481" w:rsidRPr="0019732C" w:rsidRDefault="00381481" w:rsidP="00B95160">
      <w:pPr>
        <w:numPr>
          <w:ilvl w:val="1"/>
          <w:numId w:val="20"/>
        </w:numPr>
        <w:spacing w:before="12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Przedmiot Specyfikacji Technicznej.</w:t>
      </w:r>
    </w:p>
    <w:p w14:paraId="35F24526" w14:textId="39736CA6" w:rsidR="00381481" w:rsidRPr="0019732C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Przedmiotem niniejszej specyfikacji technicznej są wymagania dotyczące wykonania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i odbioru robót przy wymianie </w:t>
      </w:r>
      <w:r w:rsidR="007F71E0" w:rsidRPr="0019732C">
        <w:rPr>
          <w:rFonts w:ascii="Poppins" w:hAnsi="Poppins" w:cs="Poppins"/>
          <w:color w:val="000000"/>
          <w:sz w:val="20"/>
          <w:szCs w:val="20"/>
        </w:rPr>
        <w:t>podłóg wraz z robotami towarzyszącymi</w:t>
      </w:r>
      <w:r w:rsidR="00786BE9" w:rsidRPr="0019732C">
        <w:rPr>
          <w:rFonts w:ascii="Poppins" w:hAnsi="Poppins" w:cs="Poppins"/>
          <w:color w:val="000000"/>
          <w:sz w:val="20"/>
          <w:szCs w:val="20"/>
        </w:rPr>
        <w:t xml:space="preserve"> w lokalach należących do gminy Gorzów Wlkp.</w:t>
      </w:r>
      <w:r w:rsidR="008D641C" w:rsidRPr="0019732C">
        <w:rPr>
          <w:rFonts w:ascii="Poppins" w:hAnsi="Poppins" w:cs="Poppins"/>
          <w:color w:val="000000"/>
          <w:sz w:val="20"/>
          <w:szCs w:val="20"/>
        </w:rPr>
        <w:t xml:space="preserve"> </w:t>
      </w:r>
      <w:r w:rsidR="007F71E0" w:rsidRPr="0019732C">
        <w:rPr>
          <w:rFonts w:ascii="Poppins" w:hAnsi="Poppins" w:cs="Poppins"/>
          <w:color w:val="000000"/>
          <w:sz w:val="20"/>
          <w:szCs w:val="20"/>
        </w:rPr>
        <w:t>(adresy zgodnie z wykazem adresowym)</w:t>
      </w:r>
    </w:p>
    <w:p w14:paraId="2A53A1AA" w14:textId="77777777" w:rsidR="00381481" w:rsidRPr="0019732C" w:rsidRDefault="00381481" w:rsidP="00B95160">
      <w:pPr>
        <w:numPr>
          <w:ilvl w:val="1"/>
          <w:numId w:val="20"/>
        </w:numPr>
        <w:spacing w:before="12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Zakres robót objętych Specyfikacją Techniczną.</w:t>
      </w:r>
    </w:p>
    <w:p w14:paraId="656DCEF2" w14:textId="77777777" w:rsidR="00381481" w:rsidRPr="0019732C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Przedmiotem opracowania są wymagania odnośnie właściwości materiałów, wykonania robót oraz ich odbiorów. </w:t>
      </w:r>
    </w:p>
    <w:p w14:paraId="40A91219" w14:textId="77777777" w:rsidR="00381481" w:rsidRPr="0019732C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W zakres zamówienia, którego dotyczy Specyfikacja Techniczna, wchodzą poniższe roboty:</w:t>
      </w:r>
    </w:p>
    <w:p w14:paraId="31283069" w14:textId="77777777" w:rsidR="00A147BD" w:rsidRPr="0019732C" w:rsidRDefault="00A147BD" w:rsidP="00B95160">
      <w:pPr>
        <w:numPr>
          <w:ilvl w:val="0"/>
          <w:numId w:val="27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zabezpieczenie lokalu przed nadmiernymi uszkodzeniami w trakcie prowadzenia prac</w:t>
      </w:r>
    </w:p>
    <w:p w14:paraId="6DD5F220" w14:textId="77777777" w:rsidR="007F71E0" w:rsidRPr="0019732C" w:rsidRDefault="007F71E0" w:rsidP="00B95160">
      <w:pPr>
        <w:numPr>
          <w:ilvl w:val="0"/>
          <w:numId w:val="27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zerwanie posadzek</w:t>
      </w:r>
    </w:p>
    <w:p w14:paraId="43B6A87D" w14:textId="77777777" w:rsidR="007F71E0" w:rsidRPr="0019732C" w:rsidRDefault="007F71E0" w:rsidP="00B95160">
      <w:pPr>
        <w:numPr>
          <w:ilvl w:val="0"/>
          <w:numId w:val="27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rozebranie podłogi drewnianej</w:t>
      </w:r>
    </w:p>
    <w:p w14:paraId="516AAEC8" w14:textId="77777777" w:rsidR="007F71E0" w:rsidRPr="0019732C" w:rsidRDefault="007F71E0" w:rsidP="00B95160">
      <w:pPr>
        <w:numPr>
          <w:ilvl w:val="0"/>
          <w:numId w:val="27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usunięcie warstw stropu:  zasypek, polepy</w:t>
      </w:r>
    </w:p>
    <w:p w14:paraId="04C013AA" w14:textId="77777777" w:rsidR="007F71E0" w:rsidRPr="0019732C" w:rsidRDefault="007F71E0" w:rsidP="00B95160">
      <w:pPr>
        <w:numPr>
          <w:ilvl w:val="0"/>
          <w:numId w:val="27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ułożenie izolacji przeciwwilgociowej z folii polietylenowej</w:t>
      </w:r>
    </w:p>
    <w:p w14:paraId="57BF0E8A" w14:textId="77777777" w:rsidR="007F71E0" w:rsidRPr="0019732C" w:rsidRDefault="007F71E0" w:rsidP="00B95160">
      <w:pPr>
        <w:numPr>
          <w:ilvl w:val="0"/>
          <w:numId w:val="27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ułożenie izolacji termicznej z wełny mineralnej</w:t>
      </w:r>
    </w:p>
    <w:p w14:paraId="579D9D4C" w14:textId="77777777" w:rsidR="007F71E0" w:rsidRPr="0019732C" w:rsidRDefault="007F71E0" w:rsidP="00B95160">
      <w:pPr>
        <w:numPr>
          <w:ilvl w:val="0"/>
          <w:numId w:val="27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wykonanie podłogi z płyt OSB gr. 25mm</w:t>
      </w:r>
    </w:p>
    <w:p w14:paraId="54A84C4B" w14:textId="77777777" w:rsidR="007F71E0" w:rsidRPr="0019732C" w:rsidRDefault="007F71E0" w:rsidP="00B95160">
      <w:pPr>
        <w:numPr>
          <w:ilvl w:val="0"/>
          <w:numId w:val="27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ułożenie posadzek z wykładzin z tworzyw sztucznych</w:t>
      </w:r>
    </w:p>
    <w:p w14:paraId="5783B15C" w14:textId="77777777" w:rsidR="007F71E0" w:rsidRPr="0019732C" w:rsidRDefault="007F71E0" w:rsidP="00B95160">
      <w:pPr>
        <w:numPr>
          <w:ilvl w:val="0"/>
          <w:numId w:val="27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wykonanie listew przyściennych</w:t>
      </w:r>
    </w:p>
    <w:p w14:paraId="65E3F44C" w14:textId="77777777" w:rsidR="00B95160" w:rsidRDefault="007F71E0" w:rsidP="00B95160">
      <w:pPr>
        <w:numPr>
          <w:ilvl w:val="0"/>
          <w:numId w:val="27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wyniesienie i wywóz materiałów z rozbiórki</w:t>
      </w:r>
    </w:p>
    <w:p w14:paraId="6A89E3A9" w14:textId="5E00F5D6" w:rsidR="00606C5E" w:rsidRPr="00B95160" w:rsidRDefault="007C2A4F" w:rsidP="00B95160">
      <w:pPr>
        <w:numPr>
          <w:ilvl w:val="0"/>
          <w:numId w:val="27"/>
        </w:numPr>
        <w:ind w:left="284" w:hanging="284"/>
        <w:rPr>
          <w:rFonts w:ascii="Poppins" w:hAnsi="Poppins" w:cs="Poppins"/>
          <w:sz w:val="20"/>
          <w:szCs w:val="20"/>
        </w:rPr>
      </w:pPr>
      <w:r w:rsidRPr="00B95160">
        <w:rPr>
          <w:rFonts w:ascii="Poppins" w:hAnsi="Poppins" w:cs="Poppins"/>
          <w:color w:val="000000"/>
          <w:sz w:val="20"/>
          <w:szCs w:val="20"/>
        </w:rPr>
        <w:t>s</w:t>
      </w:r>
      <w:r w:rsidR="00606C5E" w:rsidRPr="00B95160">
        <w:rPr>
          <w:rFonts w:ascii="Poppins" w:hAnsi="Poppins" w:cs="Poppins"/>
          <w:color w:val="000000"/>
          <w:sz w:val="20"/>
          <w:szCs w:val="20"/>
        </w:rPr>
        <w:t>przątnięcie i uporządkowanie pomieszczeń i terenu po zakończeniu robót w obrębie prowadzonych prac,</w:t>
      </w:r>
    </w:p>
    <w:p w14:paraId="46EFB684" w14:textId="77777777" w:rsidR="00381481" w:rsidRPr="0019732C" w:rsidRDefault="00381481" w:rsidP="00CE37A7">
      <w:pPr>
        <w:jc w:val="both"/>
        <w:rPr>
          <w:rFonts w:ascii="Poppins" w:hAnsi="Poppins" w:cs="Poppins"/>
          <w:color w:val="000000"/>
          <w:sz w:val="20"/>
          <w:szCs w:val="20"/>
        </w:rPr>
      </w:pPr>
    </w:p>
    <w:p w14:paraId="7539C3E9" w14:textId="77777777" w:rsidR="00606C5E" w:rsidRPr="00B95160" w:rsidRDefault="00606C5E" w:rsidP="00606C5E">
      <w:pPr>
        <w:spacing w:line="276" w:lineRule="auto"/>
        <w:jc w:val="both"/>
        <w:rPr>
          <w:rFonts w:ascii="Poppins" w:hAnsi="Poppins" w:cs="Poppins"/>
          <w:b/>
          <w:color w:val="000000"/>
          <w:sz w:val="20"/>
          <w:szCs w:val="20"/>
          <w:u w:val="single"/>
        </w:rPr>
      </w:pPr>
      <w:r w:rsidRPr="00B95160">
        <w:rPr>
          <w:rFonts w:ascii="Poppins" w:hAnsi="Poppins" w:cs="Poppins"/>
          <w:b/>
          <w:color w:val="000000"/>
          <w:sz w:val="20"/>
          <w:szCs w:val="20"/>
          <w:u w:val="single"/>
        </w:rPr>
        <w:t>UWAGA!</w:t>
      </w:r>
      <w:r w:rsidR="0096757A" w:rsidRPr="00B95160">
        <w:rPr>
          <w:rFonts w:ascii="Poppins" w:hAnsi="Poppins" w:cs="Poppins"/>
          <w:b/>
          <w:color w:val="000000"/>
          <w:sz w:val="20"/>
          <w:szCs w:val="20"/>
          <w:u w:val="single"/>
        </w:rPr>
        <w:t xml:space="preserve"> </w:t>
      </w:r>
      <w:r w:rsidRPr="00B95160">
        <w:rPr>
          <w:rFonts w:ascii="Poppins" w:hAnsi="Poppins" w:cs="Poppins"/>
          <w:b/>
          <w:color w:val="000000"/>
          <w:sz w:val="20"/>
          <w:szCs w:val="20"/>
          <w:u w:val="single"/>
        </w:rPr>
        <w:t xml:space="preserve">NAJEMCA NIE JEST UPOWAŻNIONY DO ZMIANY ZAKRESU ROBÓT </w:t>
      </w:r>
    </w:p>
    <w:p w14:paraId="441DB94E" w14:textId="77777777" w:rsidR="0016113B" w:rsidRPr="0019732C" w:rsidRDefault="0016113B" w:rsidP="00CE37A7">
      <w:pPr>
        <w:jc w:val="both"/>
        <w:rPr>
          <w:rFonts w:ascii="Poppins" w:hAnsi="Poppins" w:cs="Poppins"/>
          <w:color w:val="000000"/>
          <w:sz w:val="20"/>
          <w:szCs w:val="20"/>
        </w:rPr>
      </w:pPr>
    </w:p>
    <w:p w14:paraId="435AC252" w14:textId="77777777" w:rsidR="00381481" w:rsidRPr="0019732C" w:rsidRDefault="00381481" w:rsidP="00B95160">
      <w:pPr>
        <w:numPr>
          <w:ilvl w:val="1"/>
          <w:numId w:val="20"/>
        </w:numPr>
        <w:spacing w:before="6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Ogólne wymagania dotyczące robót:</w:t>
      </w:r>
    </w:p>
    <w:p w14:paraId="0BDDAD97" w14:textId="77777777" w:rsidR="00381481" w:rsidRPr="0019732C" w:rsidRDefault="008D641C" w:rsidP="00B95160">
      <w:pPr>
        <w:numPr>
          <w:ilvl w:val="0"/>
          <w:numId w:val="28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specyfikacja techniczna </w:t>
      </w:r>
      <w:r w:rsidR="00381481" w:rsidRPr="0019732C">
        <w:rPr>
          <w:rFonts w:ascii="Poppins" w:hAnsi="Poppins" w:cs="Poppins"/>
          <w:color w:val="000000"/>
          <w:sz w:val="20"/>
          <w:szCs w:val="20"/>
        </w:rPr>
        <w:t xml:space="preserve"> oraz dodatkowe dokumenty przekazane Wykonawcy przez inspektora </w:t>
      </w:r>
      <w:r w:rsidR="00FD69A5" w:rsidRPr="0019732C">
        <w:rPr>
          <w:rFonts w:ascii="Poppins" w:hAnsi="Poppins" w:cs="Poppins"/>
          <w:color w:val="000000"/>
          <w:sz w:val="20"/>
          <w:szCs w:val="20"/>
        </w:rPr>
        <w:t xml:space="preserve">technicznego bądź </w:t>
      </w:r>
      <w:r w:rsidR="00381481" w:rsidRPr="0019732C">
        <w:rPr>
          <w:rFonts w:ascii="Poppins" w:hAnsi="Poppins" w:cs="Poppins"/>
          <w:color w:val="000000"/>
          <w:sz w:val="20"/>
          <w:szCs w:val="20"/>
        </w:rPr>
        <w:t xml:space="preserve">nadzoru stanowią załączniki do umowy, a wymagania wyszczególnione w choćby jednym z nich są obowiązujące dla Wykonawcy tak, jakby zawarte były w całej </w:t>
      </w:r>
      <w:r w:rsidR="0016113B" w:rsidRPr="0019732C">
        <w:rPr>
          <w:rFonts w:ascii="Poppins" w:hAnsi="Poppins" w:cs="Poppins"/>
          <w:color w:val="000000"/>
          <w:sz w:val="20"/>
          <w:szCs w:val="20"/>
        </w:rPr>
        <w:t>dokumentacji,</w:t>
      </w:r>
    </w:p>
    <w:p w14:paraId="42340914" w14:textId="77777777" w:rsidR="00B95160" w:rsidRDefault="00381481" w:rsidP="00B95160">
      <w:pPr>
        <w:numPr>
          <w:ilvl w:val="0"/>
          <w:numId w:val="28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wykonawca robót jest odpowiedzialny za jakość ich wykonania oraz zgodność ze spec</w:t>
      </w:r>
      <w:r w:rsidR="008D641C" w:rsidRPr="0019732C">
        <w:rPr>
          <w:rFonts w:ascii="Poppins" w:hAnsi="Poppins" w:cs="Poppins"/>
          <w:color w:val="000000"/>
          <w:sz w:val="20"/>
          <w:szCs w:val="20"/>
        </w:rPr>
        <w:t>yfikacją techniczną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i poleceniami inspektora </w:t>
      </w:r>
      <w:r w:rsidR="00FD69A5" w:rsidRPr="0019732C">
        <w:rPr>
          <w:rFonts w:ascii="Poppins" w:hAnsi="Poppins" w:cs="Poppins"/>
          <w:color w:val="000000"/>
          <w:sz w:val="20"/>
          <w:szCs w:val="20"/>
        </w:rPr>
        <w:t xml:space="preserve">technicznego bądź </w:t>
      </w:r>
      <w:r w:rsidR="0016113B" w:rsidRPr="0019732C">
        <w:rPr>
          <w:rFonts w:ascii="Poppins" w:hAnsi="Poppins" w:cs="Poppins"/>
          <w:color w:val="000000"/>
          <w:sz w:val="20"/>
          <w:szCs w:val="20"/>
        </w:rPr>
        <w:t>nadzoru,</w:t>
      </w:r>
    </w:p>
    <w:p w14:paraId="6AC82358" w14:textId="77777777" w:rsidR="00B95160" w:rsidRDefault="00381481" w:rsidP="00B95160">
      <w:pPr>
        <w:numPr>
          <w:ilvl w:val="0"/>
          <w:numId w:val="28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B95160">
        <w:rPr>
          <w:rFonts w:ascii="Poppins" w:hAnsi="Poppins" w:cs="Poppins"/>
          <w:color w:val="000000"/>
          <w:sz w:val="20"/>
          <w:szCs w:val="20"/>
        </w:rPr>
        <w:t>dostarczone materiały mają być zg</w:t>
      </w:r>
      <w:r w:rsidR="0016113B" w:rsidRPr="00B95160">
        <w:rPr>
          <w:rFonts w:ascii="Poppins" w:hAnsi="Poppins" w:cs="Poppins"/>
          <w:color w:val="000000"/>
          <w:sz w:val="20"/>
          <w:szCs w:val="20"/>
        </w:rPr>
        <w:t>odne ze specyfikacją techniczną,</w:t>
      </w:r>
    </w:p>
    <w:p w14:paraId="4FD1B639" w14:textId="77777777" w:rsidR="00B95160" w:rsidRDefault="00381481" w:rsidP="00B95160">
      <w:pPr>
        <w:numPr>
          <w:ilvl w:val="0"/>
          <w:numId w:val="28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B95160">
        <w:rPr>
          <w:rFonts w:ascii="Poppins" w:hAnsi="Poppins" w:cs="Poppins"/>
          <w:color w:val="000000"/>
          <w:sz w:val="20"/>
          <w:szCs w:val="20"/>
        </w:rPr>
        <w:t>podczas realizacji robót wykonawca będzie przestrzegać przepisów dotyczących</w:t>
      </w:r>
      <w:r w:rsidR="0016113B" w:rsidRPr="00B95160">
        <w:rPr>
          <w:rFonts w:ascii="Poppins" w:hAnsi="Poppins" w:cs="Poppins"/>
          <w:color w:val="000000"/>
          <w:sz w:val="20"/>
          <w:szCs w:val="20"/>
        </w:rPr>
        <w:t xml:space="preserve"> bezpieczeństwa i higieny pracy,</w:t>
      </w:r>
    </w:p>
    <w:p w14:paraId="1B20F7BD" w14:textId="78644336" w:rsidR="0016113B" w:rsidRPr="00B95160" w:rsidRDefault="00381481" w:rsidP="00B95160">
      <w:pPr>
        <w:numPr>
          <w:ilvl w:val="0"/>
          <w:numId w:val="28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B95160">
        <w:rPr>
          <w:rFonts w:ascii="Poppins" w:hAnsi="Poppins" w:cs="Poppins"/>
          <w:color w:val="000000"/>
          <w:sz w:val="20"/>
          <w:szCs w:val="20"/>
        </w:rPr>
        <w:t xml:space="preserve">wykonawca zobowiązany jest znać wszelkie przepisy wydane przez organy administracji państwowej i samorządowej, które są w jakikolwiek sposób związane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Pr="00B95160">
        <w:rPr>
          <w:rFonts w:ascii="Poppins" w:hAnsi="Poppins" w:cs="Poppins"/>
          <w:color w:val="000000"/>
          <w:sz w:val="20"/>
          <w:szCs w:val="20"/>
        </w:rPr>
        <w:t xml:space="preserve">z robotami i będzie w pełni odpowiedzialny za przestrzeganie tych praw, przepisów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Pr="00B95160">
        <w:rPr>
          <w:rFonts w:ascii="Poppins" w:hAnsi="Poppins" w:cs="Poppins"/>
          <w:color w:val="000000"/>
          <w:sz w:val="20"/>
          <w:szCs w:val="20"/>
        </w:rPr>
        <w:t>i wytycznych podczas prowadzenia robót.</w:t>
      </w:r>
    </w:p>
    <w:p w14:paraId="5ACCCA20" w14:textId="77777777" w:rsidR="00381481" w:rsidRPr="0019732C" w:rsidRDefault="00381481" w:rsidP="00B95160">
      <w:pPr>
        <w:numPr>
          <w:ilvl w:val="1"/>
          <w:numId w:val="20"/>
        </w:numPr>
        <w:tabs>
          <w:tab w:val="left" w:pos="180"/>
        </w:tabs>
        <w:spacing w:before="6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 xml:space="preserve">Dokumentacja robót </w:t>
      </w:r>
    </w:p>
    <w:p w14:paraId="7D731DDD" w14:textId="77777777" w:rsidR="00381481" w:rsidRPr="0019732C" w:rsidRDefault="00D74AEC" w:rsidP="00B95160">
      <w:pPr>
        <w:tabs>
          <w:tab w:val="left" w:pos="180"/>
        </w:tabs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Dokumentacj</w:t>
      </w:r>
      <w:r w:rsidR="0016113B" w:rsidRPr="0019732C">
        <w:rPr>
          <w:rFonts w:ascii="Poppins" w:hAnsi="Poppins" w:cs="Poppins"/>
          <w:color w:val="000000"/>
          <w:sz w:val="20"/>
          <w:szCs w:val="20"/>
        </w:rPr>
        <w:t>a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robót</w:t>
      </w:r>
      <w:r w:rsidR="00381481" w:rsidRPr="0019732C">
        <w:rPr>
          <w:rFonts w:ascii="Poppins" w:hAnsi="Poppins" w:cs="Poppins"/>
          <w:color w:val="000000"/>
          <w:sz w:val="20"/>
          <w:szCs w:val="20"/>
        </w:rPr>
        <w:t>:</w:t>
      </w:r>
    </w:p>
    <w:p w14:paraId="444DAB3C" w14:textId="77777777" w:rsidR="00DE0775" w:rsidRPr="0019732C" w:rsidRDefault="007B765F" w:rsidP="00B95160">
      <w:pPr>
        <w:numPr>
          <w:ilvl w:val="0"/>
          <w:numId w:val="29"/>
        </w:numPr>
        <w:tabs>
          <w:tab w:val="left" w:pos="284"/>
        </w:tabs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lastRenderedPageBreak/>
        <w:t>kosztorysy ofertowe wykonane na podstawie sporządzonych przez Zamawiającego przedmiarów robót</w:t>
      </w:r>
      <w:r w:rsidR="00CE37A7" w:rsidRPr="0019732C">
        <w:rPr>
          <w:rFonts w:ascii="Poppins" w:hAnsi="Poppins" w:cs="Poppins"/>
          <w:color w:val="000000"/>
          <w:sz w:val="20"/>
          <w:szCs w:val="20"/>
        </w:rPr>
        <w:t>,</w:t>
      </w:r>
    </w:p>
    <w:p w14:paraId="72AEF1B0" w14:textId="77777777" w:rsidR="00381481" w:rsidRPr="0019732C" w:rsidRDefault="00381481" w:rsidP="00B95160">
      <w:pPr>
        <w:numPr>
          <w:ilvl w:val="0"/>
          <w:numId w:val="29"/>
        </w:numPr>
        <w:tabs>
          <w:tab w:val="left" w:pos="284"/>
        </w:tabs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specyfikacja techniczna wykonania i odbioru robót,</w:t>
      </w:r>
    </w:p>
    <w:p w14:paraId="3C7AE56C" w14:textId="78DB0350" w:rsidR="00381481" w:rsidRPr="0019732C" w:rsidRDefault="00381481" w:rsidP="00B95160">
      <w:pPr>
        <w:numPr>
          <w:ilvl w:val="0"/>
          <w:numId w:val="29"/>
        </w:numPr>
        <w:tabs>
          <w:tab w:val="left" w:pos="284"/>
        </w:tabs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dokumenty świadczące o dopuszczeniu do obrotu i powszechnego lub jednostkowego zastosowania użytych wyrobów budowlanych, zgodnie z ustawą z 16 kwietnia 2004 r.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Pr="0019732C">
        <w:rPr>
          <w:rFonts w:ascii="Poppins" w:hAnsi="Poppins" w:cs="Poppins"/>
          <w:color w:val="000000"/>
          <w:sz w:val="20"/>
          <w:szCs w:val="20"/>
        </w:rPr>
        <w:t>o wyrobach budowlanych, karty techniczne wyrobów lub zalecenia producentów, dotyczące stosowania wyrobów,</w:t>
      </w:r>
    </w:p>
    <w:p w14:paraId="51C03D12" w14:textId="77777777" w:rsidR="00381481" w:rsidRPr="0019732C" w:rsidRDefault="00381481" w:rsidP="00B95160">
      <w:pPr>
        <w:numPr>
          <w:ilvl w:val="0"/>
          <w:numId w:val="29"/>
        </w:numPr>
        <w:tabs>
          <w:tab w:val="left" w:pos="284"/>
        </w:tabs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protok</w:t>
      </w:r>
      <w:r w:rsidR="007B765F" w:rsidRPr="0019732C">
        <w:rPr>
          <w:rFonts w:ascii="Poppins" w:hAnsi="Poppins" w:cs="Poppins"/>
          <w:color w:val="000000"/>
          <w:sz w:val="20"/>
          <w:szCs w:val="20"/>
        </w:rPr>
        <w:t>o</w:t>
      </w:r>
      <w:r w:rsidRPr="0019732C">
        <w:rPr>
          <w:rFonts w:ascii="Poppins" w:hAnsi="Poppins" w:cs="Poppins"/>
          <w:color w:val="000000"/>
          <w:sz w:val="20"/>
          <w:szCs w:val="20"/>
        </w:rPr>
        <w:t>ły odbiorów robót,</w:t>
      </w:r>
      <w:r w:rsidR="004F664D" w:rsidRPr="0019732C">
        <w:rPr>
          <w:rFonts w:ascii="Poppins" w:hAnsi="Poppins" w:cs="Poppins"/>
          <w:color w:val="000000"/>
          <w:sz w:val="20"/>
          <w:szCs w:val="20"/>
        </w:rPr>
        <w:t xml:space="preserve"> </w:t>
      </w:r>
    </w:p>
    <w:p w14:paraId="56F3B766" w14:textId="77777777" w:rsidR="004F664D" w:rsidRPr="0019732C" w:rsidRDefault="000A1A45" w:rsidP="00B95160">
      <w:pPr>
        <w:numPr>
          <w:ilvl w:val="0"/>
          <w:numId w:val="20"/>
        </w:numPr>
        <w:spacing w:before="24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PRZEKAZANIE  PLAC</w:t>
      </w:r>
      <w:r w:rsidR="004F664D" w:rsidRPr="0019732C">
        <w:rPr>
          <w:rFonts w:ascii="Poppins" w:hAnsi="Poppins" w:cs="Poppins"/>
          <w:b/>
          <w:color w:val="000000"/>
          <w:sz w:val="20"/>
          <w:szCs w:val="20"/>
        </w:rPr>
        <w:t>U  BUDOWY</w:t>
      </w:r>
    </w:p>
    <w:p w14:paraId="5ECFB86B" w14:textId="19A8B957" w:rsidR="00606C5E" w:rsidRPr="0019732C" w:rsidRDefault="004F664D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Lokale mieszkalne są zamieszkałe przez najemców.</w:t>
      </w:r>
      <w:r w:rsidRPr="0019732C">
        <w:rPr>
          <w:rFonts w:ascii="Poppins" w:hAnsi="Poppins" w:cs="Poppins"/>
          <w:b/>
          <w:color w:val="000000"/>
          <w:sz w:val="20"/>
          <w:szCs w:val="20"/>
        </w:rPr>
        <w:t xml:space="preserve"> </w:t>
      </w:r>
      <w:r w:rsidR="00487D93" w:rsidRPr="0019732C">
        <w:rPr>
          <w:rFonts w:ascii="Poppins" w:hAnsi="Poppins" w:cs="Poppins"/>
          <w:color w:val="000000"/>
          <w:sz w:val="20"/>
          <w:szCs w:val="20"/>
        </w:rPr>
        <w:t>W</w:t>
      </w:r>
      <w:r w:rsidRPr="0019732C">
        <w:rPr>
          <w:rFonts w:ascii="Poppins" w:hAnsi="Poppins" w:cs="Poppins"/>
          <w:color w:val="000000"/>
          <w:sz w:val="20"/>
          <w:szCs w:val="20"/>
        </w:rPr>
        <w:t>arunkiem wejścia na plac budowy (</w:t>
      </w:r>
      <w:r w:rsidR="00F73CAB">
        <w:rPr>
          <w:rFonts w:ascii="Poppins" w:hAnsi="Poppins" w:cs="Poppins"/>
          <w:color w:val="000000"/>
          <w:sz w:val="20"/>
          <w:szCs w:val="20"/>
        </w:rPr>
        <w:t>l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okal  mieszkalny) jest uzgodnienie terminu </w:t>
      </w:r>
      <w:r w:rsidR="00487D93" w:rsidRPr="0019732C">
        <w:rPr>
          <w:rFonts w:ascii="Poppins" w:hAnsi="Poppins" w:cs="Poppins"/>
          <w:color w:val="000000"/>
          <w:sz w:val="20"/>
          <w:szCs w:val="20"/>
        </w:rPr>
        <w:t>robót pomiędzy</w:t>
      </w:r>
      <w:r w:rsidR="000A1A45" w:rsidRPr="0019732C">
        <w:rPr>
          <w:rFonts w:ascii="Poppins" w:hAnsi="Poppins" w:cs="Poppins"/>
          <w:color w:val="000000"/>
          <w:sz w:val="20"/>
          <w:szCs w:val="20"/>
        </w:rPr>
        <w:t xml:space="preserve"> </w:t>
      </w:r>
      <w:r w:rsidRPr="0019732C">
        <w:rPr>
          <w:rFonts w:ascii="Poppins" w:hAnsi="Poppins" w:cs="Poppins"/>
          <w:color w:val="000000"/>
          <w:sz w:val="20"/>
          <w:szCs w:val="20"/>
        </w:rPr>
        <w:t>Najemc</w:t>
      </w:r>
      <w:r w:rsidR="00487D93" w:rsidRPr="0019732C">
        <w:rPr>
          <w:rFonts w:ascii="Poppins" w:hAnsi="Poppins" w:cs="Poppins"/>
          <w:color w:val="000000"/>
          <w:sz w:val="20"/>
          <w:szCs w:val="20"/>
        </w:rPr>
        <w:t>ą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</w:t>
      </w:r>
      <w:r w:rsidR="00487D93" w:rsidRPr="0019732C">
        <w:rPr>
          <w:rFonts w:ascii="Poppins" w:hAnsi="Poppins" w:cs="Poppins"/>
          <w:color w:val="000000"/>
          <w:sz w:val="20"/>
          <w:szCs w:val="20"/>
        </w:rPr>
        <w:t>a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Wykonawcą</w:t>
      </w:r>
      <w:r w:rsidR="000A1A45" w:rsidRPr="0019732C">
        <w:rPr>
          <w:rFonts w:ascii="Poppins" w:hAnsi="Poppins" w:cs="Poppins"/>
          <w:color w:val="000000"/>
          <w:sz w:val="20"/>
          <w:szCs w:val="20"/>
        </w:rPr>
        <w:t>. Zamawiają</w:t>
      </w:r>
      <w:r w:rsidRPr="0019732C">
        <w:rPr>
          <w:rFonts w:ascii="Poppins" w:hAnsi="Poppins" w:cs="Poppins"/>
          <w:color w:val="000000"/>
          <w:sz w:val="20"/>
          <w:szCs w:val="20"/>
        </w:rPr>
        <w:t>cy na prośbę Wykonawcy</w:t>
      </w:r>
      <w:r w:rsidR="000A1A45" w:rsidRPr="0019732C">
        <w:rPr>
          <w:rFonts w:ascii="Poppins" w:hAnsi="Poppins" w:cs="Poppins"/>
          <w:color w:val="000000"/>
          <w:sz w:val="20"/>
          <w:szCs w:val="20"/>
        </w:rPr>
        <w:t xml:space="preserve"> wystawi</w:t>
      </w:r>
      <w:r w:rsidR="000A1A45" w:rsidRPr="0019732C">
        <w:rPr>
          <w:rFonts w:ascii="Poppins" w:hAnsi="Poppins" w:cs="Poppins"/>
          <w:b/>
          <w:color w:val="000000"/>
          <w:sz w:val="20"/>
          <w:szCs w:val="20"/>
        </w:rPr>
        <w:t xml:space="preserve"> </w:t>
      </w:r>
      <w:r w:rsidR="000A1A45" w:rsidRPr="0019732C">
        <w:rPr>
          <w:rFonts w:ascii="Poppins" w:hAnsi="Poppins" w:cs="Poppins"/>
          <w:color w:val="000000"/>
          <w:sz w:val="20"/>
          <w:szCs w:val="20"/>
        </w:rPr>
        <w:t>zaświadczenie</w:t>
      </w:r>
      <w:r w:rsidR="0016113B" w:rsidRPr="0019732C">
        <w:rPr>
          <w:rFonts w:ascii="Poppins" w:hAnsi="Poppins" w:cs="Poppins"/>
          <w:color w:val="000000"/>
          <w:sz w:val="20"/>
          <w:szCs w:val="20"/>
        </w:rPr>
        <w:t xml:space="preserve"> o</w:t>
      </w:r>
      <w:r w:rsidR="000A1A45" w:rsidRPr="0019732C">
        <w:rPr>
          <w:rFonts w:ascii="Poppins" w:hAnsi="Poppins" w:cs="Poppins"/>
          <w:color w:val="000000"/>
          <w:sz w:val="20"/>
          <w:szCs w:val="20"/>
        </w:rPr>
        <w:t xml:space="preserve"> świadczeniu usług budowlanych w imieniu i na rzecz Zamawiającego .</w:t>
      </w:r>
    </w:p>
    <w:p w14:paraId="61E2BE15" w14:textId="77777777" w:rsidR="00606C5E" w:rsidRPr="0019732C" w:rsidRDefault="00606C5E" w:rsidP="00B95160">
      <w:pPr>
        <w:numPr>
          <w:ilvl w:val="1"/>
          <w:numId w:val="20"/>
        </w:numPr>
        <w:spacing w:before="120" w:after="120" w:line="276" w:lineRule="auto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Informacje o placu budowy</w:t>
      </w:r>
    </w:p>
    <w:p w14:paraId="52A303F8" w14:textId="77777777" w:rsidR="00606C5E" w:rsidRPr="0019732C" w:rsidRDefault="00606C5E" w:rsidP="00B95160">
      <w:pPr>
        <w:spacing w:line="276" w:lineRule="auto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Plac budowy stanowią poszczególne lokale mieszkalne.</w:t>
      </w:r>
    </w:p>
    <w:p w14:paraId="52DC20DA" w14:textId="77777777" w:rsidR="00606C5E" w:rsidRPr="0019732C" w:rsidRDefault="00606C5E" w:rsidP="00B95160">
      <w:pPr>
        <w:spacing w:line="276" w:lineRule="auto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Korektę adresów (brak dostępu do lokalu) może dokonać tylko Zamawiający (przedstawiciel zamawiającego).</w:t>
      </w:r>
    </w:p>
    <w:p w14:paraId="61E52A47" w14:textId="77777777" w:rsidR="00606C5E" w:rsidRPr="0019732C" w:rsidRDefault="00606C5E" w:rsidP="00B95160">
      <w:pPr>
        <w:spacing w:line="276" w:lineRule="auto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Wykonawca ma obowiązek każdorazowo zgłosić Zleceniodawcy brak dostępu do lokalu. </w:t>
      </w:r>
    </w:p>
    <w:p w14:paraId="2F93D2E4" w14:textId="77777777" w:rsidR="000A1A45" w:rsidRPr="0019732C" w:rsidRDefault="00606C5E" w:rsidP="00B95160">
      <w:pPr>
        <w:spacing w:line="276" w:lineRule="auto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Termin wykonania </w:t>
      </w:r>
      <w:r w:rsidR="00487D93" w:rsidRPr="0019732C">
        <w:rPr>
          <w:rFonts w:ascii="Poppins" w:hAnsi="Poppins" w:cs="Poppins"/>
          <w:color w:val="000000"/>
          <w:sz w:val="20"/>
          <w:szCs w:val="20"/>
        </w:rPr>
        <w:t>robót w lokalu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wykonawca ustala z najemcą. Koszty organizacji placu budowy, ponosi Wykonawca. </w:t>
      </w:r>
    </w:p>
    <w:p w14:paraId="550E3A49" w14:textId="77777777" w:rsidR="00381481" w:rsidRPr="0019732C" w:rsidRDefault="00381481" w:rsidP="00B95160">
      <w:pPr>
        <w:numPr>
          <w:ilvl w:val="0"/>
          <w:numId w:val="20"/>
        </w:numPr>
        <w:spacing w:before="24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 xml:space="preserve">WYMAGANIA DOTYCZĄCE WŁAŚCIWOŚCI MATERIAŁÓW </w:t>
      </w:r>
    </w:p>
    <w:p w14:paraId="1DDEEAF9" w14:textId="77777777" w:rsidR="00381481" w:rsidRPr="0019732C" w:rsidRDefault="00381481" w:rsidP="001D7C13">
      <w:pPr>
        <w:numPr>
          <w:ilvl w:val="1"/>
          <w:numId w:val="20"/>
        </w:numPr>
        <w:spacing w:before="60" w:after="6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 xml:space="preserve">Ogólne wymagania dotyczące materiałów. </w:t>
      </w:r>
    </w:p>
    <w:p w14:paraId="0BE90DE1" w14:textId="77777777" w:rsidR="00D74AEC" w:rsidRPr="0019732C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Materiały stosowane</w:t>
      </w:r>
      <w:r w:rsidR="00D74AEC" w:rsidRPr="0019732C">
        <w:rPr>
          <w:rFonts w:ascii="Poppins" w:hAnsi="Poppins" w:cs="Poppins"/>
          <w:color w:val="000000"/>
          <w:sz w:val="20"/>
          <w:szCs w:val="20"/>
        </w:rPr>
        <w:t xml:space="preserve"> 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powinny:</w:t>
      </w:r>
    </w:p>
    <w:p w14:paraId="06C625CB" w14:textId="36212C82" w:rsidR="00381481" w:rsidRPr="0019732C" w:rsidRDefault="00381481" w:rsidP="00B95160">
      <w:pPr>
        <w:numPr>
          <w:ilvl w:val="0"/>
          <w:numId w:val="30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posiadać certyfikat na znak bezpieczeństwa wykazujący, ze zapewniono zgodność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Pr="0019732C">
        <w:rPr>
          <w:rFonts w:ascii="Poppins" w:hAnsi="Poppins" w:cs="Poppins"/>
          <w:color w:val="000000"/>
          <w:sz w:val="20"/>
          <w:szCs w:val="20"/>
        </w:rPr>
        <w:t>z kryteriami technicznymi określonymi na podstawie Polskich Norm, aprobat technicznych,</w:t>
      </w:r>
    </w:p>
    <w:p w14:paraId="7AA480EF" w14:textId="77777777" w:rsidR="00381481" w:rsidRPr="0019732C" w:rsidRDefault="00381481" w:rsidP="00B95160">
      <w:pPr>
        <w:numPr>
          <w:ilvl w:val="0"/>
          <w:numId w:val="30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posiadać deklarację zgodności lub certyfikat zgodności z:</w:t>
      </w:r>
    </w:p>
    <w:p w14:paraId="13F346C4" w14:textId="77777777" w:rsidR="00381481" w:rsidRPr="0019732C" w:rsidRDefault="00381481" w:rsidP="00B95160">
      <w:pPr>
        <w:numPr>
          <w:ilvl w:val="0"/>
          <w:numId w:val="32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Polską Normą lub</w:t>
      </w:r>
      <w:r w:rsidR="00876479" w:rsidRPr="0019732C">
        <w:rPr>
          <w:rFonts w:ascii="Poppins" w:hAnsi="Poppins" w:cs="Poppins"/>
          <w:color w:val="000000"/>
          <w:sz w:val="20"/>
          <w:szCs w:val="20"/>
        </w:rPr>
        <w:t xml:space="preserve"> aprobatą techniczną,</w:t>
      </w:r>
    </w:p>
    <w:p w14:paraId="76EE7D14" w14:textId="77777777" w:rsidR="00381481" w:rsidRPr="0019732C" w:rsidRDefault="00381481" w:rsidP="00B95160">
      <w:pPr>
        <w:numPr>
          <w:ilvl w:val="0"/>
          <w:numId w:val="32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w przypadku wyrobów, dla których nie ustanowiono Polskiej Normy, jeżeli nie są objęte certyfikacją określoną w pkt.</w:t>
      </w:r>
      <w:r w:rsidR="002158C7" w:rsidRPr="0019732C">
        <w:rPr>
          <w:rFonts w:ascii="Poppins" w:hAnsi="Poppins" w:cs="Poppins"/>
          <w:color w:val="000000"/>
          <w:sz w:val="20"/>
          <w:szCs w:val="20"/>
        </w:rPr>
        <w:t xml:space="preserve"> </w:t>
      </w:r>
      <w:r w:rsidRPr="0019732C">
        <w:rPr>
          <w:rFonts w:ascii="Poppins" w:hAnsi="Poppins" w:cs="Poppins"/>
          <w:color w:val="000000"/>
          <w:sz w:val="20"/>
          <w:szCs w:val="20"/>
        </w:rPr>
        <w:t>a i które spełniają wymogi ST.</w:t>
      </w:r>
    </w:p>
    <w:p w14:paraId="36416B17" w14:textId="77777777" w:rsidR="00381481" w:rsidRPr="0019732C" w:rsidRDefault="00381481" w:rsidP="00B95160">
      <w:p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Jakiekolwiek materiały, które nie spełnią tych wymagań będą odrzucone.</w:t>
      </w:r>
    </w:p>
    <w:p w14:paraId="06B630E5" w14:textId="77777777" w:rsidR="00381481" w:rsidRPr="0019732C" w:rsidRDefault="00381481" w:rsidP="00B95160">
      <w:pPr>
        <w:numPr>
          <w:ilvl w:val="0"/>
          <w:numId w:val="20"/>
        </w:numPr>
        <w:spacing w:before="24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WYMAGANIA DOTYCZĄCE SPRZĘTU, MASZYN I NARZĘDZI</w:t>
      </w:r>
    </w:p>
    <w:p w14:paraId="167E6503" w14:textId="77777777" w:rsidR="00381481" w:rsidRPr="0019732C" w:rsidRDefault="008E19C6" w:rsidP="00B95160">
      <w:pPr>
        <w:spacing w:line="276" w:lineRule="auto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Roboty można wykonać przy pomocy sprzętu do tego celu</w:t>
      </w:r>
      <w:r w:rsidR="00C31697" w:rsidRPr="0019732C">
        <w:rPr>
          <w:rFonts w:ascii="Poppins" w:hAnsi="Poppins" w:cs="Poppins"/>
          <w:color w:val="000000"/>
          <w:sz w:val="20"/>
          <w:szCs w:val="20"/>
        </w:rPr>
        <w:t xml:space="preserve"> przeznaczonego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, sprawnego, bezpiecznego i odpowiadający przepisom BHP. Zapewnienie sprzętu leży po stronie Wykonawcy. Rodzaj i typ sprzętu ma być dobrany do rodzaju wykonywanych robót, nie stwarzający uszkodzeń mienia komunalnego i najemcy. </w:t>
      </w:r>
    </w:p>
    <w:p w14:paraId="09F5D0D3" w14:textId="77777777" w:rsidR="00381481" w:rsidRPr="0019732C" w:rsidRDefault="00381481" w:rsidP="00B95160">
      <w:pPr>
        <w:numPr>
          <w:ilvl w:val="0"/>
          <w:numId w:val="20"/>
        </w:numPr>
        <w:tabs>
          <w:tab w:val="left" w:pos="426"/>
        </w:tabs>
        <w:spacing w:before="24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WYMAGANIA DOTYCZĄCE TRANSPORTU</w:t>
      </w:r>
    </w:p>
    <w:p w14:paraId="3658F2FD" w14:textId="77777777" w:rsidR="00381481" w:rsidRPr="0019732C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Wykonawca jest zobowiązany do stosowania jedynie takich środków transportu, które nie wpłyną niekorzystnie na jakość wykonywanych robót i właściwości przewożonych materiałów.</w:t>
      </w:r>
    </w:p>
    <w:p w14:paraId="0D6EA091" w14:textId="77777777" w:rsidR="00A31F62" w:rsidRPr="0019732C" w:rsidRDefault="00A31F62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Materiały niezbędne do wykonania robót należy transportować zgodnie z wymaganiami producentów materiałów, aprobaty technicznej, zasadami eksploatacji środków transportowych i przepisami ruchu drogowego.</w:t>
      </w:r>
    </w:p>
    <w:p w14:paraId="6812872E" w14:textId="77777777" w:rsidR="00381481" w:rsidRPr="0019732C" w:rsidRDefault="00381481" w:rsidP="00B95160">
      <w:pPr>
        <w:numPr>
          <w:ilvl w:val="0"/>
          <w:numId w:val="20"/>
        </w:numPr>
        <w:spacing w:before="24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bCs/>
          <w:color w:val="000000"/>
          <w:sz w:val="20"/>
          <w:szCs w:val="20"/>
        </w:rPr>
        <w:lastRenderedPageBreak/>
        <w:t xml:space="preserve">WYMAGANIA </w:t>
      </w:r>
      <w:r w:rsidRPr="0019732C">
        <w:rPr>
          <w:rFonts w:ascii="Poppins" w:hAnsi="Poppins" w:cs="Poppins"/>
          <w:b/>
          <w:color w:val="000000"/>
          <w:sz w:val="20"/>
          <w:szCs w:val="20"/>
        </w:rPr>
        <w:t>DOTYCZĄCE WYKONANIA ROBÓT</w:t>
      </w:r>
    </w:p>
    <w:p w14:paraId="29D8EBDE" w14:textId="77777777" w:rsidR="00381481" w:rsidRPr="0019732C" w:rsidRDefault="00381481" w:rsidP="00B95160">
      <w:pPr>
        <w:numPr>
          <w:ilvl w:val="1"/>
          <w:numId w:val="20"/>
        </w:numPr>
        <w:spacing w:before="12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Ogólne zasady wykonania robót</w:t>
      </w:r>
    </w:p>
    <w:p w14:paraId="01DD7CAB" w14:textId="4E4B3445" w:rsidR="00381481" w:rsidRPr="0019732C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Wykonawca jest odpowiedzialny za prowadzenie robót zgodnie z umową oraz za jakość zastosowanych materiałów i wykonanych robót</w:t>
      </w:r>
      <w:r w:rsidR="00C31697" w:rsidRPr="0019732C">
        <w:rPr>
          <w:rFonts w:ascii="Poppins" w:hAnsi="Poppins" w:cs="Poppins"/>
          <w:color w:val="000000"/>
          <w:sz w:val="20"/>
          <w:szCs w:val="20"/>
        </w:rPr>
        <w:t xml:space="preserve"> oraz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za ich zgodno</w:t>
      </w:r>
      <w:r w:rsidR="00457E0E" w:rsidRPr="0019732C">
        <w:rPr>
          <w:rFonts w:ascii="Poppins" w:hAnsi="Poppins" w:cs="Poppins"/>
          <w:color w:val="000000"/>
          <w:sz w:val="20"/>
          <w:szCs w:val="20"/>
        </w:rPr>
        <w:t>ść z wymaganiami ST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i poleceniami inspektora </w:t>
      </w:r>
      <w:r w:rsidR="00CA3704" w:rsidRPr="0019732C">
        <w:rPr>
          <w:rFonts w:ascii="Poppins" w:hAnsi="Poppins" w:cs="Poppins"/>
          <w:color w:val="000000"/>
          <w:sz w:val="20"/>
          <w:szCs w:val="20"/>
        </w:rPr>
        <w:t xml:space="preserve">technicznego bądź </w:t>
      </w:r>
      <w:r w:rsidRPr="0019732C">
        <w:rPr>
          <w:rFonts w:ascii="Poppins" w:hAnsi="Poppins" w:cs="Poppins"/>
          <w:color w:val="000000"/>
          <w:sz w:val="20"/>
          <w:szCs w:val="20"/>
        </w:rPr>
        <w:t>nadzoru.</w:t>
      </w:r>
    </w:p>
    <w:p w14:paraId="29045782" w14:textId="77777777" w:rsidR="00381481" w:rsidRPr="0019732C" w:rsidRDefault="00381481" w:rsidP="00B95160">
      <w:pPr>
        <w:numPr>
          <w:ilvl w:val="1"/>
          <w:numId w:val="20"/>
        </w:numPr>
        <w:spacing w:before="12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Wykonanie robót</w:t>
      </w:r>
    </w:p>
    <w:p w14:paraId="269DD03A" w14:textId="77777777" w:rsidR="00A31F62" w:rsidRPr="0019732C" w:rsidRDefault="00A31F62" w:rsidP="00B95160">
      <w:pPr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Kolejność i sposób wykonywania robót:</w:t>
      </w:r>
    </w:p>
    <w:p w14:paraId="0F49FBD1" w14:textId="77777777" w:rsidR="00A31F62" w:rsidRPr="0019732C" w:rsidRDefault="00A31F62" w:rsidP="00B95160">
      <w:pPr>
        <w:numPr>
          <w:ilvl w:val="0"/>
          <w:numId w:val="56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 xml:space="preserve">Zerwanie posadzek i </w:t>
      </w:r>
      <w:proofErr w:type="spellStart"/>
      <w:r w:rsidRPr="0019732C">
        <w:rPr>
          <w:rFonts w:ascii="Poppins" w:hAnsi="Poppins" w:cs="Poppins"/>
          <w:sz w:val="20"/>
          <w:szCs w:val="20"/>
        </w:rPr>
        <w:t>listw</w:t>
      </w:r>
      <w:proofErr w:type="spellEnd"/>
      <w:r w:rsidRPr="0019732C">
        <w:rPr>
          <w:rFonts w:ascii="Poppins" w:hAnsi="Poppins" w:cs="Poppins"/>
          <w:sz w:val="20"/>
          <w:szCs w:val="20"/>
        </w:rPr>
        <w:t xml:space="preserve"> przypodłogowych</w:t>
      </w:r>
    </w:p>
    <w:p w14:paraId="244E43FD" w14:textId="77777777" w:rsidR="00A31F62" w:rsidRPr="0019732C" w:rsidRDefault="00A31F62" w:rsidP="00B95160">
      <w:pPr>
        <w:numPr>
          <w:ilvl w:val="0"/>
          <w:numId w:val="56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rozebranie starej podłogi drewnianej</w:t>
      </w:r>
    </w:p>
    <w:p w14:paraId="69930A30" w14:textId="77777777" w:rsidR="00A31F62" w:rsidRPr="0019732C" w:rsidRDefault="00A31F62" w:rsidP="00B95160">
      <w:pPr>
        <w:numPr>
          <w:ilvl w:val="0"/>
          <w:numId w:val="56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usunięcie warstw stropu – polepy</w:t>
      </w:r>
    </w:p>
    <w:p w14:paraId="48FAC601" w14:textId="77777777" w:rsidR="00A31F62" w:rsidRPr="0019732C" w:rsidRDefault="00A31F62" w:rsidP="00B95160">
      <w:pPr>
        <w:numPr>
          <w:ilvl w:val="0"/>
          <w:numId w:val="56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usunięcie warstw stropu drewnianego- ślepego  pułapu</w:t>
      </w:r>
    </w:p>
    <w:p w14:paraId="578AE3C9" w14:textId="77777777" w:rsidR="00A31F62" w:rsidRPr="0019732C" w:rsidRDefault="00A31F62" w:rsidP="00B95160">
      <w:pPr>
        <w:numPr>
          <w:ilvl w:val="0"/>
          <w:numId w:val="56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 xml:space="preserve">ręczne usuniecie gruzu i materiałów z rozbiórki </w:t>
      </w:r>
    </w:p>
    <w:p w14:paraId="0651848B" w14:textId="77777777" w:rsidR="00A31F62" w:rsidRPr="0019732C" w:rsidRDefault="00A31F62" w:rsidP="00B95160">
      <w:p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UWAGA -po rozbiórce podłogi i odsłonięciu belek stropowych należy zawiadomić inspektora ADM celem sprawdzenia stanu technicznego stropu</w:t>
      </w:r>
    </w:p>
    <w:p w14:paraId="005678E7" w14:textId="77777777" w:rsidR="00A31F62" w:rsidRPr="0019732C" w:rsidRDefault="00A31F62" w:rsidP="00B95160">
      <w:pPr>
        <w:numPr>
          <w:ilvl w:val="0"/>
          <w:numId w:val="56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ułożenie ślepego pułapu</w:t>
      </w:r>
    </w:p>
    <w:p w14:paraId="1068F66F" w14:textId="77777777" w:rsidR="00A31F62" w:rsidRPr="0019732C" w:rsidRDefault="00A31F62" w:rsidP="00B95160">
      <w:pPr>
        <w:numPr>
          <w:ilvl w:val="0"/>
          <w:numId w:val="56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poziomowanie (w przypadku odchylenia stropu od poziomu)</w:t>
      </w:r>
      <w:r w:rsidR="007F5F32" w:rsidRPr="0019732C">
        <w:rPr>
          <w:rFonts w:ascii="Poppins" w:hAnsi="Poppins" w:cs="Poppins"/>
          <w:sz w:val="20"/>
          <w:szCs w:val="20"/>
        </w:rPr>
        <w:t xml:space="preserve"> poprzez dokręcenie do belek stropowych desek na całej ich długości</w:t>
      </w:r>
    </w:p>
    <w:p w14:paraId="25C2C2DD" w14:textId="77777777" w:rsidR="00A31F62" w:rsidRPr="0019732C" w:rsidRDefault="00A31F62" w:rsidP="00B95160">
      <w:pPr>
        <w:numPr>
          <w:ilvl w:val="0"/>
          <w:numId w:val="56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wykonanie izolacji cieplnej z wełny mineralnej</w:t>
      </w:r>
    </w:p>
    <w:p w14:paraId="3BBA6585" w14:textId="77777777" w:rsidR="00A31F62" w:rsidRPr="0019732C" w:rsidRDefault="00A31F62" w:rsidP="00B95160">
      <w:pPr>
        <w:numPr>
          <w:ilvl w:val="0"/>
          <w:numId w:val="56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wykonanie izolacji przeciwwilgociowej i przeciwwodnej z folii polietylowej</w:t>
      </w:r>
    </w:p>
    <w:p w14:paraId="78D56512" w14:textId="77777777" w:rsidR="00A31F62" w:rsidRPr="0019732C" w:rsidRDefault="00A31F62" w:rsidP="00B95160">
      <w:pPr>
        <w:numPr>
          <w:ilvl w:val="0"/>
          <w:numId w:val="56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wykonanie nowej podłogi z płyt OSB</w:t>
      </w:r>
    </w:p>
    <w:p w14:paraId="2D9367DD" w14:textId="77777777" w:rsidR="00A31F62" w:rsidRPr="0019732C" w:rsidRDefault="00A31F62" w:rsidP="00B95160">
      <w:pPr>
        <w:numPr>
          <w:ilvl w:val="0"/>
          <w:numId w:val="56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ułożenie posadzek wraz z cokołami</w:t>
      </w:r>
    </w:p>
    <w:p w14:paraId="0B045ABC" w14:textId="77777777" w:rsidR="00A31F62" w:rsidRPr="0019732C" w:rsidRDefault="00A31F62" w:rsidP="00B95160">
      <w:pPr>
        <w:numPr>
          <w:ilvl w:val="0"/>
          <w:numId w:val="56"/>
        </w:numPr>
        <w:ind w:left="284" w:hanging="284"/>
        <w:rPr>
          <w:rFonts w:ascii="Poppins" w:hAnsi="Poppins" w:cs="Poppins"/>
          <w:sz w:val="20"/>
          <w:szCs w:val="20"/>
        </w:rPr>
      </w:pPr>
      <w:r w:rsidRPr="0019732C">
        <w:rPr>
          <w:rFonts w:ascii="Poppins" w:hAnsi="Poppins" w:cs="Poppins"/>
          <w:sz w:val="20"/>
          <w:szCs w:val="20"/>
        </w:rPr>
        <w:t>wywóz gruzu i pozostałych odpadów.</w:t>
      </w:r>
    </w:p>
    <w:p w14:paraId="4119A2C8" w14:textId="77777777" w:rsidR="00381481" w:rsidRPr="0019732C" w:rsidRDefault="00381481" w:rsidP="00B95160">
      <w:pPr>
        <w:numPr>
          <w:ilvl w:val="0"/>
          <w:numId w:val="20"/>
        </w:numPr>
        <w:spacing w:before="24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KONTROLA JAKOŚCI ROBÓT</w:t>
      </w:r>
    </w:p>
    <w:p w14:paraId="0F86AD3F" w14:textId="104D1C51" w:rsidR="00CE3313" w:rsidRPr="0019732C" w:rsidRDefault="008D4356" w:rsidP="00B95160">
      <w:pPr>
        <w:autoSpaceDE w:val="0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Do sprawdzenia poprawności wykon</w:t>
      </w:r>
      <w:r w:rsidR="00E558F6" w:rsidRPr="0019732C">
        <w:rPr>
          <w:rFonts w:ascii="Poppins" w:hAnsi="Poppins" w:cs="Poppins"/>
          <w:color w:val="000000"/>
          <w:sz w:val="20"/>
          <w:szCs w:val="20"/>
        </w:rPr>
        <w:t>ywanych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robót uprawniony jest Inspektor wyznaczony przez zamawiającego. Wszystkie prace winne być wykon</w:t>
      </w:r>
      <w:r w:rsidR="00E558F6" w:rsidRPr="0019732C">
        <w:rPr>
          <w:rFonts w:ascii="Poppins" w:hAnsi="Poppins" w:cs="Poppins"/>
          <w:color w:val="000000"/>
          <w:sz w:val="20"/>
          <w:szCs w:val="20"/>
        </w:rPr>
        <w:t>ywane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zgodnie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z obowiązującymi przepisami i normami w tym zakresie oraz zakresie robót określonych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w zamówieniu. </w:t>
      </w:r>
    </w:p>
    <w:p w14:paraId="3CB11484" w14:textId="77777777" w:rsidR="00381481" w:rsidRPr="0019732C" w:rsidRDefault="00381481" w:rsidP="00B95160">
      <w:pPr>
        <w:numPr>
          <w:ilvl w:val="0"/>
          <w:numId w:val="20"/>
        </w:numPr>
        <w:spacing w:before="240" w:after="120"/>
        <w:ind w:left="567" w:hanging="567"/>
        <w:jc w:val="both"/>
        <w:rPr>
          <w:rFonts w:ascii="Poppins" w:hAnsi="Poppins" w:cs="Poppins"/>
          <w:b/>
          <w:bCs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bCs/>
          <w:color w:val="000000"/>
          <w:sz w:val="20"/>
          <w:szCs w:val="20"/>
        </w:rPr>
        <w:t>WYMAGANIA DOTYCZĄCE OBMIARU ROBÓT</w:t>
      </w:r>
    </w:p>
    <w:p w14:paraId="706CE27E" w14:textId="1A5DC70F" w:rsidR="00381481" w:rsidRPr="0019732C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bCs/>
          <w:color w:val="000000"/>
          <w:sz w:val="20"/>
          <w:szCs w:val="20"/>
        </w:rPr>
        <w:t>Obmiar robót będzie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określać faktyczny zakres wykonywan</w:t>
      </w:r>
      <w:r w:rsidR="00E54BEB" w:rsidRPr="0019732C">
        <w:rPr>
          <w:rFonts w:ascii="Poppins" w:hAnsi="Poppins" w:cs="Poppins"/>
          <w:color w:val="000000"/>
          <w:sz w:val="20"/>
          <w:szCs w:val="20"/>
        </w:rPr>
        <w:t xml:space="preserve">ych robót, zgodnie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="00E54BEB" w:rsidRPr="0019732C">
        <w:rPr>
          <w:rFonts w:ascii="Poppins" w:hAnsi="Poppins" w:cs="Poppins"/>
          <w:color w:val="000000"/>
          <w:sz w:val="20"/>
          <w:szCs w:val="20"/>
        </w:rPr>
        <w:t xml:space="preserve">z </w:t>
      </w:r>
      <w:r w:rsidR="0056190B" w:rsidRPr="0019732C">
        <w:rPr>
          <w:rFonts w:ascii="Poppins" w:hAnsi="Poppins" w:cs="Poppins"/>
          <w:color w:val="000000"/>
          <w:sz w:val="20"/>
          <w:szCs w:val="20"/>
        </w:rPr>
        <w:t>kosztorysem ofertowym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i specyfikacją techniczną, w jednostkach ustalonych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="00E54BEB" w:rsidRPr="0019732C">
        <w:rPr>
          <w:rFonts w:ascii="Poppins" w:hAnsi="Poppins" w:cs="Poppins"/>
          <w:color w:val="000000"/>
          <w:sz w:val="20"/>
          <w:szCs w:val="20"/>
        </w:rPr>
        <w:t xml:space="preserve">w </w:t>
      </w:r>
      <w:r w:rsidR="0056190B" w:rsidRPr="0019732C">
        <w:rPr>
          <w:rFonts w:ascii="Poppins" w:hAnsi="Poppins" w:cs="Poppins"/>
          <w:color w:val="000000"/>
          <w:sz w:val="20"/>
          <w:szCs w:val="20"/>
        </w:rPr>
        <w:t>kosztorysie</w:t>
      </w:r>
      <w:r w:rsidRPr="0019732C">
        <w:rPr>
          <w:rFonts w:ascii="Poppins" w:hAnsi="Poppins" w:cs="Poppins"/>
          <w:color w:val="000000"/>
          <w:sz w:val="20"/>
          <w:szCs w:val="20"/>
        </w:rPr>
        <w:t>.</w:t>
      </w:r>
      <w:r w:rsidR="0056190B" w:rsidRPr="0019732C">
        <w:rPr>
          <w:rFonts w:ascii="Poppins" w:hAnsi="Poppins" w:cs="Poppins"/>
          <w:color w:val="000000"/>
          <w:sz w:val="20"/>
          <w:szCs w:val="20"/>
        </w:rPr>
        <w:t xml:space="preserve"> Wykonawca zobowiązany jest dostarczyć kosztorys powykonawczy robót, który podlega weryfikacji przez inspektora wyznaczonego przez zamawiającego.</w:t>
      </w:r>
    </w:p>
    <w:p w14:paraId="1C39F41C" w14:textId="77777777" w:rsidR="00381481" w:rsidRPr="0019732C" w:rsidRDefault="00381481" w:rsidP="00B95160">
      <w:pPr>
        <w:numPr>
          <w:ilvl w:val="0"/>
          <w:numId w:val="20"/>
        </w:numPr>
        <w:spacing w:before="24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ODBI</w:t>
      </w:r>
      <w:r w:rsidR="00350F5C" w:rsidRPr="0019732C">
        <w:rPr>
          <w:rFonts w:ascii="Poppins" w:hAnsi="Poppins" w:cs="Poppins"/>
          <w:b/>
          <w:color w:val="000000"/>
          <w:sz w:val="20"/>
          <w:szCs w:val="20"/>
        </w:rPr>
        <w:t>Ó</w:t>
      </w:r>
      <w:r w:rsidRPr="0019732C">
        <w:rPr>
          <w:rFonts w:ascii="Poppins" w:hAnsi="Poppins" w:cs="Poppins"/>
          <w:b/>
          <w:color w:val="000000"/>
          <w:sz w:val="20"/>
          <w:szCs w:val="20"/>
        </w:rPr>
        <w:t>R ROBÓT</w:t>
      </w:r>
    </w:p>
    <w:p w14:paraId="7656A538" w14:textId="77777777" w:rsidR="00381481" w:rsidRPr="0019732C" w:rsidRDefault="00381481" w:rsidP="001D7C13">
      <w:pPr>
        <w:numPr>
          <w:ilvl w:val="1"/>
          <w:numId w:val="20"/>
        </w:numPr>
        <w:spacing w:before="60" w:after="6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Ogólne zasady odbioru robót</w:t>
      </w:r>
    </w:p>
    <w:p w14:paraId="750D4762" w14:textId="77777777" w:rsidR="00381481" w:rsidRPr="0019732C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Roboty podlegać będą następującym rodzajom odbiorów:</w:t>
      </w:r>
    </w:p>
    <w:p w14:paraId="19786620" w14:textId="77777777" w:rsidR="00381481" w:rsidRPr="0019732C" w:rsidRDefault="00381481" w:rsidP="00B95160">
      <w:pPr>
        <w:numPr>
          <w:ilvl w:val="0"/>
          <w:numId w:val="39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odbiorowi ostatecznemu (końcowemu),</w:t>
      </w:r>
    </w:p>
    <w:p w14:paraId="3AF2A647" w14:textId="77777777" w:rsidR="00381481" w:rsidRPr="0019732C" w:rsidRDefault="00381481" w:rsidP="00B95160">
      <w:pPr>
        <w:numPr>
          <w:ilvl w:val="0"/>
          <w:numId w:val="39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odbiorowi po upływie okresu gwarancji</w:t>
      </w:r>
      <w:r w:rsidR="00201C9A" w:rsidRPr="0019732C">
        <w:rPr>
          <w:rFonts w:ascii="Poppins" w:hAnsi="Poppins" w:cs="Poppins"/>
          <w:color w:val="000000"/>
          <w:sz w:val="20"/>
          <w:szCs w:val="20"/>
        </w:rPr>
        <w:t xml:space="preserve"> (odbiór przeprowadza się na żądanie zamawiającego lub w przypadku konieczności zwrotu kaucji gwarancyjnej)</w:t>
      </w:r>
      <w:r w:rsidRPr="0019732C">
        <w:rPr>
          <w:rFonts w:ascii="Poppins" w:hAnsi="Poppins" w:cs="Poppins"/>
          <w:color w:val="000000"/>
          <w:sz w:val="20"/>
          <w:szCs w:val="20"/>
        </w:rPr>
        <w:t>.</w:t>
      </w:r>
    </w:p>
    <w:p w14:paraId="09E1C4AB" w14:textId="77777777" w:rsidR="00381481" w:rsidRPr="0019732C" w:rsidRDefault="00381481" w:rsidP="00B95160">
      <w:pPr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Odbiór ostateczny polega na finalnej ocenie rzeczywistego</w:t>
      </w:r>
      <w:r w:rsidRPr="0019732C">
        <w:rPr>
          <w:rFonts w:ascii="Poppins" w:hAnsi="Poppins" w:cs="Poppins"/>
          <w:b/>
          <w:color w:val="000000"/>
          <w:sz w:val="20"/>
          <w:szCs w:val="20"/>
        </w:rPr>
        <w:t xml:space="preserve"> </w:t>
      </w:r>
      <w:r w:rsidRPr="0019732C">
        <w:rPr>
          <w:rFonts w:ascii="Poppins" w:hAnsi="Poppins" w:cs="Poppins"/>
          <w:color w:val="000000"/>
          <w:sz w:val="20"/>
          <w:szCs w:val="20"/>
        </w:rPr>
        <w:t>wykonania robót</w:t>
      </w:r>
      <w:r w:rsidR="00594E68" w:rsidRPr="0019732C">
        <w:rPr>
          <w:rFonts w:ascii="Poppins" w:hAnsi="Poppins" w:cs="Poppins"/>
          <w:color w:val="000000"/>
          <w:sz w:val="20"/>
          <w:szCs w:val="20"/>
        </w:rPr>
        <w:t xml:space="preserve"> </w:t>
      </w:r>
      <w:r w:rsidRPr="0019732C">
        <w:rPr>
          <w:rFonts w:ascii="Poppins" w:hAnsi="Poppins" w:cs="Poppins"/>
          <w:color w:val="000000"/>
          <w:sz w:val="20"/>
          <w:szCs w:val="20"/>
        </w:rPr>
        <w:t>w odniesieniu do zakresu (ilości) oraz jakości.</w:t>
      </w:r>
      <w:r w:rsidRPr="0019732C">
        <w:rPr>
          <w:rFonts w:ascii="Poppins" w:hAnsi="Poppins" w:cs="Poppins"/>
          <w:b/>
          <w:color w:val="000000"/>
          <w:sz w:val="20"/>
          <w:szCs w:val="20"/>
        </w:rPr>
        <w:t xml:space="preserve"> </w:t>
      </w:r>
    </w:p>
    <w:p w14:paraId="3542838D" w14:textId="24D50E1B" w:rsidR="00381481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Odbiór po upływie okresu i gwarancji polega na ocenie wykonanych robót związanych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Pr="0019732C">
        <w:rPr>
          <w:rFonts w:ascii="Poppins" w:hAnsi="Poppins" w:cs="Poppins"/>
          <w:color w:val="000000"/>
          <w:sz w:val="20"/>
          <w:szCs w:val="20"/>
        </w:rPr>
        <w:t>z usunięciem wad, które ujawnią się w okresie i gwarancji.</w:t>
      </w:r>
    </w:p>
    <w:p w14:paraId="406DD26C" w14:textId="77777777" w:rsidR="00B95160" w:rsidRDefault="00B95160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</w:p>
    <w:p w14:paraId="1C4CD08B" w14:textId="77777777" w:rsidR="00B95160" w:rsidRDefault="00B95160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</w:p>
    <w:p w14:paraId="0F073499" w14:textId="77777777" w:rsidR="00B95160" w:rsidRPr="0019732C" w:rsidRDefault="00B95160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</w:p>
    <w:p w14:paraId="53BD913D" w14:textId="77777777" w:rsidR="00381481" w:rsidRPr="0019732C" w:rsidRDefault="00381481" w:rsidP="00B95160">
      <w:pPr>
        <w:numPr>
          <w:ilvl w:val="1"/>
          <w:numId w:val="20"/>
        </w:numPr>
        <w:spacing w:before="12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lastRenderedPageBreak/>
        <w:t>Odbiór ostateczny (końcowy)</w:t>
      </w:r>
    </w:p>
    <w:p w14:paraId="2A79A2E9" w14:textId="77777777" w:rsidR="00381481" w:rsidRPr="0019732C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Odbiór końcowy stanowi ostateczną ocenę rzeczywistego wykonania robót w odniesieniu do ich zakresu (ilości), jakości i zgodności z kosztorysem i specyfikacją techniczną.</w:t>
      </w:r>
    </w:p>
    <w:p w14:paraId="176B7EA4" w14:textId="77777777" w:rsidR="00381481" w:rsidRPr="0019732C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Odbiór ostateczny przeprowadzi komisja, powołana przez zamawiającego, na podstawie przedłożonych dokumentów, wyników badań oraz dokonanej oceny wizualnej.</w:t>
      </w:r>
    </w:p>
    <w:p w14:paraId="11E623AF" w14:textId="77777777" w:rsidR="00381481" w:rsidRPr="0019732C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Zasady i terminy powoływania komisji oraz czas jej działania określi umowa.</w:t>
      </w:r>
    </w:p>
    <w:p w14:paraId="44F3BCB4" w14:textId="77777777" w:rsidR="00381481" w:rsidRPr="0019732C" w:rsidRDefault="00381481" w:rsidP="00B95160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Wykonawca robót obowiązany jest przedłożyć komisji następujące dokumenty:</w:t>
      </w:r>
    </w:p>
    <w:p w14:paraId="559B0DD8" w14:textId="77777777" w:rsidR="00381481" w:rsidRPr="0019732C" w:rsidRDefault="00381481" w:rsidP="00F73CAB">
      <w:pPr>
        <w:numPr>
          <w:ilvl w:val="0"/>
          <w:numId w:val="40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specyfikacje techniczne z ewentualnymi zmianami wprowadzonymi w trakcie wykonywania robót,</w:t>
      </w:r>
    </w:p>
    <w:p w14:paraId="386F0A1C" w14:textId="77777777" w:rsidR="00381481" w:rsidRPr="0019732C" w:rsidRDefault="00381481" w:rsidP="00F73CAB">
      <w:pPr>
        <w:numPr>
          <w:ilvl w:val="0"/>
          <w:numId w:val="40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dokumenty świadczące o dopuszczeniu do obrotu i powszechnego zastosowania użytych materiałów i wyrobów budowlanych,</w:t>
      </w:r>
    </w:p>
    <w:p w14:paraId="16E3AA91" w14:textId="77777777" w:rsidR="00381481" w:rsidRPr="0019732C" w:rsidRDefault="00381481" w:rsidP="00F73CAB">
      <w:pPr>
        <w:numPr>
          <w:ilvl w:val="0"/>
          <w:numId w:val="40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ewentualne wyniki badań laboratoryjnych i ekspertyz.</w:t>
      </w:r>
    </w:p>
    <w:p w14:paraId="371340B6" w14:textId="77777777" w:rsidR="00594E68" w:rsidRPr="0019732C" w:rsidRDefault="00381481" w:rsidP="00F73CAB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W przypadku niekompletności dokumentów odbiór może być dokonany po ich uzupełnieniu.</w:t>
      </w:r>
    </w:p>
    <w:p w14:paraId="78A65D41" w14:textId="77777777" w:rsidR="009620F6" w:rsidRPr="0019732C" w:rsidRDefault="00381481" w:rsidP="00F73CAB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Z czynności odbioru należy sporządzić protokół podpisany przez przedstawicieli zamawiającego i wykonawcy. </w:t>
      </w:r>
    </w:p>
    <w:p w14:paraId="21549055" w14:textId="77777777" w:rsidR="00381481" w:rsidRPr="0019732C" w:rsidRDefault="00381481" w:rsidP="00F73CAB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Protokół powinien zawierać:</w:t>
      </w:r>
    </w:p>
    <w:p w14:paraId="4431E153" w14:textId="77777777" w:rsidR="00381481" w:rsidRPr="0019732C" w:rsidRDefault="00381481" w:rsidP="00F73CAB">
      <w:pPr>
        <w:numPr>
          <w:ilvl w:val="0"/>
          <w:numId w:val="41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ustalenia podjęte w trakcie prac komisji,</w:t>
      </w:r>
    </w:p>
    <w:p w14:paraId="489DFBD4" w14:textId="77777777" w:rsidR="00381481" w:rsidRPr="0019732C" w:rsidRDefault="00381481" w:rsidP="00F73CAB">
      <w:pPr>
        <w:numPr>
          <w:ilvl w:val="0"/>
          <w:numId w:val="41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wykaz wad i usterek ze wskazaniem sposobu ich usunięcia,</w:t>
      </w:r>
    </w:p>
    <w:p w14:paraId="6FD2C336" w14:textId="77777777" w:rsidR="00381481" w:rsidRPr="0019732C" w:rsidRDefault="00381481" w:rsidP="00F73CAB">
      <w:pPr>
        <w:numPr>
          <w:ilvl w:val="0"/>
          <w:numId w:val="41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stwierdzenie zgodności lub niezgodności wykonania </w:t>
      </w:r>
      <w:r w:rsidR="00A31F62" w:rsidRPr="0019732C">
        <w:rPr>
          <w:rFonts w:ascii="Poppins" w:hAnsi="Poppins" w:cs="Poppins"/>
          <w:color w:val="000000"/>
          <w:sz w:val="20"/>
          <w:szCs w:val="20"/>
        </w:rPr>
        <w:t>robót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z zamówieniem. Protokół odbioru końcowego jest podstawą do dokonania rozliczenia końcowego pomiędzy zamawiającym, a wykonawcą.</w:t>
      </w:r>
    </w:p>
    <w:p w14:paraId="0397EE99" w14:textId="77777777" w:rsidR="007F5F32" w:rsidRPr="0019732C" w:rsidRDefault="007F5F32" w:rsidP="007F5F32">
      <w:pPr>
        <w:ind w:left="709"/>
        <w:jc w:val="both"/>
        <w:rPr>
          <w:rFonts w:ascii="Poppins" w:hAnsi="Poppins" w:cs="Poppins"/>
          <w:color w:val="000000"/>
          <w:sz w:val="20"/>
          <w:szCs w:val="20"/>
        </w:rPr>
      </w:pPr>
    </w:p>
    <w:p w14:paraId="76A92059" w14:textId="77777777" w:rsidR="004C7921" w:rsidRPr="0019732C" w:rsidRDefault="004C7921" w:rsidP="00F73CAB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W przypadku stwierdzenia usterek: </w:t>
      </w:r>
    </w:p>
    <w:p w14:paraId="514ADC15" w14:textId="31A512F5" w:rsidR="004C7921" w:rsidRPr="0019732C" w:rsidRDefault="004C7921" w:rsidP="00F73CAB">
      <w:pPr>
        <w:numPr>
          <w:ilvl w:val="0"/>
          <w:numId w:val="40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jeżeli to możliwe, należy ustalić zakres prac korygujących, usunąć niezgodności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z wymaganiami określonymi w specyfikacji technicznej lub PN i przedstawić je ponownie do odbioru, </w:t>
      </w:r>
    </w:p>
    <w:p w14:paraId="3FEA053E" w14:textId="77777777" w:rsidR="004C7921" w:rsidRPr="0019732C" w:rsidRDefault="004C7921" w:rsidP="00F73CAB">
      <w:pPr>
        <w:numPr>
          <w:ilvl w:val="0"/>
          <w:numId w:val="40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jeżeli odchylenia od wymagań nie zagrażają bezpieczeństwu użytkownika i trwałości wykonane</w:t>
      </w:r>
      <w:r w:rsidR="00A31F62" w:rsidRPr="0019732C">
        <w:rPr>
          <w:rFonts w:ascii="Poppins" w:hAnsi="Poppins" w:cs="Poppins"/>
          <w:color w:val="000000"/>
          <w:sz w:val="20"/>
          <w:szCs w:val="20"/>
        </w:rPr>
        <w:t>j podłogi,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zamawiający może wyrazić zgodę na dokonanie odbioru końcowego z jednoczesnym obniżeniem wartości wynagrodzenia w stosunku do ustaleń umownych,</w:t>
      </w:r>
    </w:p>
    <w:p w14:paraId="0FD7FFC8" w14:textId="77777777" w:rsidR="004C7921" w:rsidRPr="0019732C" w:rsidRDefault="004C7921" w:rsidP="00F73CAB">
      <w:pPr>
        <w:numPr>
          <w:ilvl w:val="0"/>
          <w:numId w:val="40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w przypadku, gdy nie są możliwe podane wyżej rozwiązania, wykonawca zobowiązany jest do usunięcia wadliwie wykonanych robót, wykonać je ponownie i powtórnie zgłosić do odbioru.</w:t>
      </w:r>
    </w:p>
    <w:p w14:paraId="6C7C507A" w14:textId="77777777" w:rsidR="00A31F62" w:rsidRPr="0019732C" w:rsidRDefault="00A31F62" w:rsidP="009620F6">
      <w:pPr>
        <w:autoSpaceDE w:val="0"/>
        <w:ind w:left="567" w:firstLine="284"/>
        <w:jc w:val="both"/>
        <w:rPr>
          <w:rFonts w:ascii="Poppins" w:hAnsi="Poppins" w:cs="Poppins"/>
          <w:color w:val="000000"/>
          <w:sz w:val="20"/>
          <w:szCs w:val="20"/>
        </w:rPr>
      </w:pPr>
    </w:p>
    <w:p w14:paraId="78285AB1" w14:textId="77777777" w:rsidR="00350F5C" w:rsidRPr="0019732C" w:rsidRDefault="00350F5C" w:rsidP="00F73CAB">
      <w:pPr>
        <w:autoSpaceDE w:val="0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Sprawdzeniu i odbiorowi będzie podlegała komplet</w:t>
      </w:r>
      <w:r w:rsidR="007F5F32" w:rsidRPr="0019732C">
        <w:rPr>
          <w:rFonts w:ascii="Poppins" w:hAnsi="Poppins" w:cs="Poppins"/>
          <w:color w:val="000000"/>
          <w:sz w:val="20"/>
          <w:szCs w:val="20"/>
        </w:rPr>
        <w:t xml:space="preserve"> wykonanych robót. </w:t>
      </w:r>
      <w:r w:rsidRPr="0019732C">
        <w:rPr>
          <w:rFonts w:ascii="Poppins" w:hAnsi="Poppins" w:cs="Poppins"/>
          <w:color w:val="000000"/>
          <w:sz w:val="20"/>
          <w:szCs w:val="20"/>
        </w:rPr>
        <w:t>W trakcie odbioru sprawdzan</w:t>
      </w:r>
      <w:r w:rsidR="007F5F32" w:rsidRPr="0019732C">
        <w:rPr>
          <w:rFonts w:ascii="Poppins" w:hAnsi="Poppins" w:cs="Poppins"/>
          <w:color w:val="000000"/>
          <w:sz w:val="20"/>
          <w:szCs w:val="20"/>
        </w:rPr>
        <w:t>a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będzie</w:t>
      </w:r>
      <w:r w:rsidR="007F5F32" w:rsidRPr="0019732C">
        <w:rPr>
          <w:rFonts w:ascii="Poppins" w:hAnsi="Poppins" w:cs="Poppins"/>
          <w:color w:val="000000"/>
          <w:sz w:val="20"/>
          <w:szCs w:val="20"/>
        </w:rPr>
        <w:t xml:space="preserve"> w szczególności</w:t>
      </w:r>
      <w:r w:rsidRPr="0019732C">
        <w:rPr>
          <w:rFonts w:ascii="Poppins" w:hAnsi="Poppins" w:cs="Poppins"/>
          <w:color w:val="000000"/>
          <w:sz w:val="20"/>
          <w:szCs w:val="20"/>
        </w:rPr>
        <w:t>:</w:t>
      </w:r>
    </w:p>
    <w:p w14:paraId="3F2C3A9A" w14:textId="77777777" w:rsidR="00350F5C" w:rsidRPr="0019732C" w:rsidRDefault="007F5F32" w:rsidP="00F73CAB">
      <w:pPr>
        <w:numPr>
          <w:ilvl w:val="0"/>
          <w:numId w:val="40"/>
        </w:numPr>
        <w:autoSpaceDE w:val="0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jakość i trwałość wykonanych robót</w:t>
      </w:r>
    </w:p>
    <w:p w14:paraId="1ED0FAFE" w14:textId="77777777" w:rsidR="007F5F32" w:rsidRPr="0019732C" w:rsidRDefault="007F5F32" w:rsidP="00F73CAB">
      <w:pPr>
        <w:numPr>
          <w:ilvl w:val="0"/>
          <w:numId w:val="40"/>
        </w:numPr>
        <w:autoSpaceDE w:val="0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zastosowane materiały</w:t>
      </w:r>
    </w:p>
    <w:p w14:paraId="52399BF8" w14:textId="77777777" w:rsidR="007F5F32" w:rsidRPr="0019732C" w:rsidRDefault="007F5F32" w:rsidP="00F73CAB">
      <w:pPr>
        <w:numPr>
          <w:ilvl w:val="0"/>
          <w:numId w:val="40"/>
        </w:numPr>
        <w:autoSpaceDE w:val="0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wypoziomowanie podłóg</w:t>
      </w:r>
    </w:p>
    <w:p w14:paraId="07214DB1" w14:textId="77777777" w:rsidR="007F5F32" w:rsidRPr="0019732C" w:rsidRDefault="007F5F32" w:rsidP="00F73CAB">
      <w:pPr>
        <w:numPr>
          <w:ilvl w:val="0"/>
          <w:numId w:val="40"/>
        </w:numPr>
        <w:autoSpaceDE w:val="0"/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estetyka wykonania</w:t>
      </w:r>
    </w:p>
    <w:p w14:paraId="23AE358D" w14:textId="77777777" w:rsidR="00350F5C" w:rsidRPr="0019732C" w:rsidRDefault="00350F5C" w:rsidP="00350F5C">
      <w:pPr>
        <w:autoSpaceDE w:val="0"/>
        <w:ind w:left="360"/>
        <w:jc w:val="both"/>
        <w:rPr>
          <w:rFonts w:ascii="Poppins" w:hAnsi="Poppins" w:cs="Poppins"/>
          <w:color w:val="000000"/>
          <w:sz w:val="20"/>
          <w:szCs w:val="20"/>
        </w:rPr>
      </w:pPr>
    </w:p>
    <w:p w14:paraId="6D49292D" w14:textId="77777777" w:rsidR="00381481" w:rsidRPr="0019732C" w:rsidRDefault="00381481" w:rsidP="001D7C13">
      <w:pPr>
        <w:numPr>
          <w:ilvl w:val="1"/>
          <w:numId w:val="20"/>
        </w:numPr>
        <w:spacing w:before="60" w:after="6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Odbiór po upływie okresu gwarancji</w:t>
      </w:r>
    </w:p>
    <w:p w14:paraId="2ABDA413" w14:textId="77777777" w:rsidR="00381481" w:rsidRPr="0019732C" w:rsidRDefault="00381481" w:rsidP="00F73CAB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Celem odbioru po okresie gwarancji jest ocena stanu</w:t>
      </w:r>
      <w:r w:rsidR="007F5F32" w:rsidRPr="0019732C">
        <w:rPr>
          <w:rFonts w:ascii="Poppins" w:hAnsi="Poppins" w:cs="Poppins"/>
          <w:color w:val="000000"/>
          <w:sz w:val="20"/>
          <w:szCs w:val="20"/>
        </w:rPr>
        <w:t xml:space="preserve"> podłóg</w:t>
      </w:r>
      <w:r w:rsidR="00F55C00" w:rsidRPr="0019732C">
        <w:rPr>
          <w:rFonts w:ascii="Poppins" w:hAnsi="Poppins" w:cs="Poppins"/>
          <w:color w:val="000000"/>
          <w:sz w:val="20"/>
          <w:szCs w:val="20"/>
        </w:rPr>
        <w:t xml:space="preserve"> </w:t>
      </w:r>
      <w:r w:rsidRPr="0019732C">
        <w:rPr>
          <w:rFonts w:ascii="Poppins" w:hAnsi="Poppins" w:cs="Poppins"/>
          <w:color w:val="000000"/>
          <w:sz w:val="20"/>
          <w:szCs w:val="20"/>
        </w:rPr>
        <w:t>po użytkowaniu</w:t>
      </w:r>
      <w:r w:rsidR="00E54BEB" w:rsidRPr="0019732C">
        <w:rPr>
          <w:rFonts w:ascii="Poppins" w:hAnsi="Poppins" w:cs="Poppins"/>
          <w:color w:val="000000"/>
          <w:sz w:val="20"/>
          <w:szCs w:val="20"/>
        </w:rPr>
        <w:t xml:space="preserve"> 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w tym okresie oraz ocena wykonywanych w tym okresie ewentualnych robót poprawkowych, związanych z usuwaniem zgłoszonych wad. </w:t>
      </w:r>
    </w:p>
    <w:p w14:paraId="484C4924" w14:textId="155D26C5" w:rsidR="00381481" w:rsidRPr="0019732C" w:rsidRDefault="00381481" w:rsidP="00F73CAB">
      <w:pPr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Odbiór po upływie okresu gwarancji będzie dokonywany na podstawie oceny</w:t>
      </w:r>
      <w:r w:rsidR="004658D2" w:rsidRPr="0019732C">
        <w:rPr>
          <w:rFonts w:ascii="Poppins" w:hAnsi="Poppins" w:cs="Poppins"/>
          <w:color w:val="000000"/>
          <w:sz w:val="20"/>
          <w:szCs w:val="20"/>
        </w:rPr>
        <w:t xml:space="preserve"> wizualnej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. Pozytywny wynik odbioru pogwarancyjnego będzie podstawą do zwrotu kaucji gwarancyjnej, negatywny do ewentualnego dokonania potrąceń wynikających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Pr="0019732C">
        <w:rPr>
          <w:rFonts w:ascii="Poppins" w:hAnsi="Poppins" w:cs="Poppins"/>
          <w:color w:val="000000"/>
          <w:sz w:val="20"/>
          <w:szCs w:val="20"/>
        </w:rPr>
        <w:lastRenderedPageBreak/>
        <w:t>z obniżonej jakości robót. Przed upływem okresu gwarancyjnego zamawiający będzie zgłaszać wykonawcy wszystkie zauważone wady w wykonanych robotach.</w:t>
      </w:r>
      <w:r w:rsidRPr="0019732C">
        <w:rPr>
          <w:rFonts w:ascii="Poppins" w:hAnsi="Poppins" w:cs="Poppins"/>
          <w:b/>
          <w:color w:val="000000"/>
          <w:sz w:val="20"/>
          <w:szCs w:val="20"/>
        </w:rPr>
        <w:t xml:space="preserve"> </w:t>
      </w:r>
    </w:p>
    <w:p w14:paraId="319EB48F" w14:textId="77777777" w:rsidR="00381481" w:rsidRPr="0019732C" w:rsidRDefault="00381481" w:rsidP="00F73CAB">
      <w:pPr>
        <w:numPr>
          <w:ilvl w:val="0"/>
          <w:numId w:val="20"/>
        </w:numPr>
        <w:spacing w:before="24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PODSTAWA ROZLICZENIA ROBÓT</w:t>
      </w:r>
    </w:p>
    <w:p w14:paraId="30819A8E" w14:textId="77777777" w:rsidR="00381481" w:rsidRPr="0019732C" w:rsidRDefault="00381481" w:rsidP="00F73CAB">
      <w:pPr>
        <w:numPr>
          <w:ilvl w:val="1"/>
          <w:numId w:val="20"/>
        </w:numPr>
        <w:spacing w:before="120" w:after="120"/>
        <w:ind w:left="567" w:hanging="567"/>
        <w:jc w:val="both"/>
        <w:rPr>
          <w:rFonts w:ascii="Poppins" w:hAnsi="Poppins" w:cs="Poppins"/>
          <w:b/>
          <w:color w:val="000000"/>
          <w:sz w:val="20"/>
          <w:szCs w:val="20"/>
        </w:rPr>
      </w:pPr>
      <w:r w:rsidRPr="0019732C">
        <w:rPr>
          <w:rFonts w:ascii="Poppins" w:hAnsi="Poppins" w:cs="Poppins"/>
          <w:b/>
          <w:color w:val="000000"/>
          <w:sz w:val="20"/>
          <w:szCs w:val="20"/>
        </w:rPr>
        <w:t>Ustalenia ogólne</w:t>
      </w:r>
    </w:p>
    <w:p w14:paraId="771313CC" w14:textId="24777200" w:rsidR="00381481" w:rsidRPr="0019732C" w:rsidRDefault="00381481" w:rsidP="00F73CAB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 xml:space="preserve">Podstawą płatności jest cena jednostkowa, skalkulowana przez wykonawcę, za jednostkę obmiarową ustaloną dla danej pozycji kosztorysu, przyjętą przez Zamawiającego </w:t>
      </w:r>
      <w:r w:rsidR="00F73CAB">
        <w:rPr>
          <w:rFonts w:ascii="Poppins" w:hAnsi="Poppins" w:cs="Poppins"/>
          <w:color w:val="000000"/>
          <w:sz w:val="20"/>
          <w:szCs w:val="20"/>
        </w:rPr>
        <w:br/>
      </w:r>
      <w:r w:rsidRPr="0019732C">
        <w:rPr>
          <w:rFonts w:ascii="Poppins" w:hAnsi="Poppins" w:cs="Poppins"/>
          <w:color w:val="000000"/>
          <w:sz w:val="20"/>
          <w:szCs w:val="20"/>
        </w:rPr>
        <w:t>w doku</w:t>
      </w:r>
      <w:r w:rsidR="00DE0775" w:rsidRPr="0019732C">
        <w:rPr>
          <w:rFonts w:ascii="Poppins" w:hAnsi="Poppins" w:cs="Poppins"/>
          <w:color w:val="000000"/>
          <w:sz w:val="20"/>
          <w:szCs w:val="20"/>
        </w:rPr>
        <w:t>mentach umownych</w:t>
      </w:r>
      <w:r w:rsidR="005A4EEB" w:rsidRPr="0019732C">
        <w:rPr>
          <w:rFonts w:ascii="Poppins" w:hAnsi="Poppins" w:cs="Poppins"/>
          <w:color w:val="000000"/>
          <w:sz w:val="20"/>
          <w:szCs w:val="20"/>
        </w:rPr>
        <w:t>.</w:t>
      </w:r>
      <w:r w:rsidRPr="0019732C">
        <w:rPr>
          <w:rFonts w:ascii="Poppins" w:hAnsi="Poppins" w:cs="Poppins"/>
          <w:color w:val="000000"/>
          <w:sz w:val="20"/>
          <w:szCs w:val="20"/>
        </w:rPr>
        <w:t xml:space="preserve"> </w:t>
      </w:r>
    </w:p>
    <w:p w14:paraId="31EB6DA0" w14:textId="77777777" w:rsidR="00381481" w:rsidRPr="0019732C" w:rsidRDefault="00381481" w:rsidP="00F73CAB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Cena jednostkowa pozycji kosztorysowej będzie uwzględniać wszystkie czynności, wymagania i badania składające się na jej wykonanie, określone dla tej roboty w ST</w:t>
      </w:r>
    </w:p>
    <w:p w14:paraId="2FD957FC" w14:textId="77777777" w:rsidR="00381481" w:rsidRPr="0019732C" w:rsidRDefault="00381481" w:rsidP="00F73CAB">
      <w:pPr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Ceny jednostkowe robót będą obejmować:</w:t>
      </w:r>
    </w:p>
    <w:p w14:paraId="4011359D" w14:textId="77777777" w:rsidR="00381481" w:rsidRPr="0019732C" w:rsidRDefault="00381481" w:rsidP="00F73CAB">
      <w:pPr>
        <w:numPr>
          <w:ilvl w:val="0"/>
          <w:numId w:val="42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robociznę bezpośrednią wraz z narzutami,</w:t>
      </w:r>
    </w:p>
    <w:p w14:paraId="6F42A46B" w14:textId="77777777" w:rsidR="00381481" w:rsidRPr="0019732C" w:rsidRDefault="00381481" w:rsidP="00F73CAB">
      <w:pPr>
        <w:numPr>
          <w:ilvl w:val="0"/>
          <w:numId w:val="42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wartość zużytych materiałów wraz z kosztami zakupu, magazynowania, ewentualnych ubytków i transportu na teren budowy,</w:t>
      </w:r>
    </w:p>
    <w:p w14:paraId="6AAA9BA6" w14:textId="77777777" w:rsidR="00381481" w:rsidRPr="0019732C" w:rsidRDefault="00381481" w:rsidP="00F73CAB">
      <w:pPr>
        <w:numPr>
          <w:ilvl w:val="0"/>
          <w:numId w:val="42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wartość pracy sprzętu wraz z narzutami,</w:t>
      </w:r>
    </w:p>
    <w:p w14:paraId="2E221608" w14:textId="77777777" w:rsidR="00381481" w:rsidRPr="0019732C" w:rsidRDefault="00381481" w:rsidP="00F73CAB">
      <w:pPr>
        <w:numPr>
          <w:ilvl w:val="0"/>
          <w:numId w:val="42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koszty pośrednie i zysk kalkulacyjny,</w:t>
      </w:r>
    </w:p>
    <w:p w14:paraId="6CB40BDE" w14:textId="77777777" w:rsidR="00381481" w:rsidRPr="0019732C" w:rsidRDefault="00381481" w:rsidP="00F73CAB">
      <w:pPr>
        <w:numPr>
          <w:ilvl w:val="0"/>
          <w:numId w:val="42"/>
        </w:numPr>
        <w:ind w:left="284" w:hanging="284"/>
        <w:jc w:val="both"/>
        <w:rPr>
          <w:rFonts w:ascii="Poppins" w:hAnsi="Poppins" w:cs="Poppins"/>
          <w:color w:val="000000"/>
          <w:sz w:val="20"/>
          <w:szCs w:val="20"/>
        </w:rPr>
      </w:pPr>
      <w:r w:rsidRPr="0019732C">
        <w:rPr>
          <w:rFonts w:ascii="Poppins" w:hAnsi="Poppins" w:cs="Poppins"/>
          <w:color w:val="000000"/>
          <w:sz w:val="20"/>
          <w:szCs w:val="20"/>
        </w:rPr>
        <w:t>podatki obliczone zgodnie z obowiązującymi przepisami, ale z wyłączeniem podatku VAT.</w:t>
      </w:r>
    </w:p>
    <w:sectPr w:rsidR="00381481" w:rsidRPr="0019732C">
      <w:pgSz w:w="11906" w:h="16838"/>
      <w:pgMar w:top="540" w:right="926" w:bottom="719" w:left="19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550B5" w14:textId="77777777" w:rsidR="002C1AE4" w:rsidRDefault="002C1AE4">
      <w:r>
        <w:separator/>
      </w:r>
    </w:p>
  </w:endnote>
  <w:endnote w:type="continuationSeparator" w:id="0">
    <w:p w14:paraId="22DDC82A" w14:textId="77777777" w:rsidR="002C1AE4" w:rsidRDefault="002C1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EFBD4" w14:textId="655A2B02" w:rsidR="0019732C" w:rsidRDefault="00B344AD" w:rsidP="00B344AD">
    <w:pPr>
      <w:pStyle w:val="Stopka"/>
      <w:tabs>
        <w:tab w:val="clear" w:pos="4536"/>
        <w:tab w:val="clear" w:pos="9072"/>
        <w:tab w:val="left" w:pos="3720"/>
      </w:tabs>
      <w:jc w:val="center"/>
    </w:pPr>
    <w:r w:rsidRPr="0019732C">
      <w:rPr>
        <w:noProof/>
      </w:rPr>
      <w:drawing>
        <wp:inline distT="0" distB="0" distL="0" distR="0" wp14:anchorId="5E5F6E1A" wp14:editId="51506B9F">
          <wp:extent cx="962025" cy="200025"/>
          <wp:effectExtent l="0" t="0" r="9525" b="9525"/>
          <wp:docPr id="3" name="Obraz 3" descr="link do strony Zakładu Gospodarki Mieszkaniowej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link do strony Zakładu Gospodarki Mieszkaniowej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200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03626" w14:textId="4F30D932" w:rsidR="0019732C" w:rsidRDefault="00B344AD" w:rsidP="00B344AD">
    <w:pPr>
      <w:pStyle w:val="Stopka"/>
      <w:tabs>
        <w:tab w:val="clear" w:pos="4536"/>
        <w:tab w:val="clear" w:pos="9072"/>
        <w:tab w:val="left" w:pos="3516"/>
      </w:tabs>
      <w:jc w:val="center"/>
    </w:pPr>
    <w:r w:rsidRPr="0019732C">
      <w:rPr>
        <w:noProof/>
      </w:rPr>
      <w:drawing>
        <wp:inline distT="0" distB="0" distL="0" distR="0" wp14:anchorId="6D7D33BA" wp14:editId="2DADCE5E">
          <wp:extent cx="962025" cy="200025"/>
          <wp:effectExtent l="0" t="0" r="9525" b="9525"/>
          <wp:docPr id="2" name="Obraz 1" descr="link do strony Zakładu Gospodarki Mieszkaniowej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link do strony Zakładu Gospodarki Mieszkaniowej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200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94065" w14:textId="77777777" w:rsidR="002C1AE4" w:rsidRDefault="002C1AE4">
      <w:r>
        <w:separator/>
      </w:r>
    </w:p>
  </w:footnote>
  <w:footnote w:type="continuationSeparator" w:id="0">
    <w:p w14:paraId="10F267DC" w14:textId="77777777" w:rsidR="002C1AE4" w:rsidRDefault="002C1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C5A09" w14:textId="1FA9BD0C" w:rsidR="0019732C" w:rsidRDefault="00B344AD">
    <w:pPr>
      <w:pStyle w:val="Nagwek"/>
    </w:pPr>
    <w:r>
      <w:rPr>
        <w:noProof/>
      </w:rPr>
      <w:drawing>
        <wp:inline distT="0" distB="0" distL="0" distR="0" wp14:anchorId="5DD90D7B" wp14:editId="755EA05A">
          <wp:extent cx="5733415" cy="1228725"/>
          <wp:effectExtent l="0" t="0" r="0" b="0"/>
          <wp:docPr id="1" name="Obraz 2" descr="logo Zakładu Gospodarki Mieszkaniow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logo Zakładu Gospodarki Mieszkaniow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1228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</w:abstractNum>
  <w:abstractNum w:abstractNumId="1" w15:restartNumberingAfterBreak="0">
    <w:nsid w:val="01043584"/>
    <w:multiLevelType w:val="hybridMultilevel"/>
    <w:tmpl w:val="863423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E6F19"/>
    <w:multiLevelType w:val="hybridMultilevel"/>
    <w:tmpl w:val="AA30897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69B1259"/>
    <w:multiLevelType w:val="multilevel"/>
    <w:tmpl w:val="28AA5C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7393827"/>
    <w:multiLevelType w:val="hybridMultilevel"/>
    <w:tmpl w:val="CED8C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D56ED"/>
    <w:multiLevelType w:val="hybridMultilevel"/>
    <w:tmpl w:val="1E2E2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46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1093F09"/>
    <w:multiLevelType w:val="hybridMultilevel"/>
    <w:tmpl w:val="824E8CB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4B2086"/>
    <w:multiLevelType w:val="hybridMultilevel"/>
    <w:tmpl w:val="ED48AC56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9" w15:restartNumberingAfterBreak="0">
    <w:nsid w:val="17432685"/>
    <w:multiLevelType w:val="hybridMultilevel"/>
    <w:tmpl w:val="3D0A2B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10619"/>
    <w:multiLevelType w:val="hybridMultilevel"/>
    <w:tmpl w:val="0562BA0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A9D4111"/>
    <w:multiLevelType w:val="hybridMultilevel"/>
    <w:tmpl w:val="EC0E6D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36EA3"/>
    <w:multiLevelType w:val="hybridMultilevel"/>
    <w:tmpl w:val="4ABC713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E3C257C"/>
    <w:multiLevelType w:val="hybridMultilevel"/>
    <w:tmpl w:val="EA846C6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9D2B4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4EC35A5"/>
    <w:multiLevelType w:val="hybridMultilevel"/>
    <w:tmpl w:val="6CFEB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52C3F7F"/>
    <w:multiLevelType w:val="hybridMultilevel"/>
    <w:tmpl w:val="DAAEE2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58644B5"/>
    <w:multiLevelType w:val="hybridMultilevel"/>
    <w:tmpl w:val="34981634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AB22E32"/>
    <w:multiLevelType w:val="multilevel"/>
    <w:tmpl w:val="FCC25E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E936F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EA35F13"/>
    <w:multiLevelType w:val="hybridMultilevel"/>
    <w:tmpl w:val="4A203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A93FAA"/>
    <w:multiLevelType w:val="hybridMultilevel"/>
    <w:tmpl w:val="3F30779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33B279AB"/>
    <w:multiLevelType w:val="hybridMultilevel"/>
    <w:tmpl w:val="CB480ED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4155182"/>
    <w:multiLevelType w:val="hybridMultilevel"/>
    <w:tmpl w:val="B4024B64"/>
    <w:lvl w:ilvl="0" w:tplc="E0C6ADCA">
      <w:start w:val="1"/>
      <w:numFmt w:val="bullet"/>
      <w:lvlText w:val=""/>
      <w:lvlJc w:val="left"/>
      <w:pPr>
        <w:ind w:left="60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4" w15:restartNumberingAfterBreak="0">
    <w:nsid w:val="3953555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DAB0313"/>
    <w:multiLevelType w:val="hybridMultilevel"/>
    <w:tmpl w:val="89D408C4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EE348B2"/>
    <w:multiLevelType w:val="hybridMultilevel"/>
    <w:tmpl w:val="30D4ABC6"/>
    <w:lvl w:ilvl="0" w:tplc="DAB27BD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287139"/>
    <w:multiLevelType w:val="hybridMultilevel"/>
    <w:tmpl w:val="7D48950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49674D5"/>
    <w:multiLevelType w:val="hybridMultilevel"/>
    <w:tmpl w:val="99CA7D2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5F517F0"/>
    <w:multiLevelType w:val="hybridMultilevel"/>
    <w:tmpl w:val="7F32391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74C6A81"/>
    <w:multiLevelType w:val="hybridMultilevel"/>
    <w:tmpl w:val="EE0E32B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7D56CA9"/>
    <w:multiLevelType w:val="hybridMultilevel"/>
    <w:tmpl w:val="E5626E7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8083164"/>
    <w:multiLevelType w:val="hybridMultilevel"/>
    <w:tmpl w:val="ED50D4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98409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9B90826"/>
    <w:multiLevelType w:val="hybridMultilevel"/>
    <w:tmpl w:val="813E96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351B99"/>
    <w:multiLevelType w:val="hybridMultilevel"/>
    <w:tmpl w:val="1040AB3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0F04261"/>
    <w:multiLevelType w:val="hybridMultilevel"/>
    <w:tmpl w:val="A0A423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626E68"/>
    <w:multiLevelType w:val="hybridMultilevel"/>
    <w:tmpl w:val="AF6086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B90D9E"/>
    <w:multiLevelType w:val="hybridMultilevel"/>
    <w:tmpl w:val="28046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AB7C3E"/>
    <w:multiLevelType w:val="hybridMultilevel"/>
    <w:tmpl w:val="57221C22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B5232F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DA9667A"/>
    <w:multiLevelType w:val="hybridMultilevel"/>
    <w:tmpl w:val="5F6E6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7511F1"/>
    <w:multiLevelType w:val="hybridMultilevel"/>
    <w:tmpl w:val="1C9E2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1FF3BCF"/>
    <w:multiLevelType w:val="hybridMultilevel"/>
    <w:tmpl w:val="44A610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FB5D0F"/>
    <w:multiLevelType w:val="hybridMultilevel"/>
    <w:tmpl w:val="57221C2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5B34989"/>
    <w:multiLevelType w:val="hybridMultilevel"/>
    <w:tmpl w:val="692C474C"/>
    <w:lvl w:ilvl="0" w:tplc="FF68ED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6981BED"/>
    <w:multiLevelType w:val="hybridMultilevel"/>
    <w:tmpl w:val="CFB849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B62082"/>
    <w:multiLevelType w:val="hybridMultilevel"/>
    <w:tmpl w:val="210072FC"/>
    <w:lvl w:ilvl="0" w:tplc="F500AD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627DEF"/>
    <w:multiLevelType w:val="hybridMultilevel"/>
    <w:tmpl w:val="DA56C5C4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0D97E2C"/>
    <w:multiLevelType w:val="hybridMultilevel"/>
    <w:tmpl w:val="588690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C95A7E"/>
    <w:multiLevelType w:val="hybridMultilevel"/>
    <w:tmpl w:val="C58AD2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5B26CA"/>
    <w:multiLevelType w:val="hybridMultilevel"/>
    <w:tmpl w:val="D9A8975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66A0424"/>
    <w:multiLevelType w:val="multilevel"/>
    <w:tmpl w:val="5FB8A8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6CE1B31"/>
    <w:multiLevelType w:val="hybridMultilevel"/>
    <w:tmpl w:val="96920B3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 w15:restartNumberingAfterBreak="0">
    <w:nsid w:val="791624E1"/>
    <w:multiLevelType w:val="hybridMultilevel"/>
    <w:tmpl w:val="2AAC59C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DB271B3"/>
    <w:multiLevelType w:val="hybridMultilevel"/>
    <w:tmpl w:val="3A683674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00728734">
    <w:abstractNumId w:val="45"/>
  </w:num>
  <w:num w:numId="2" w16cid:durableId="1496149775">
    <w:abstractNumId w:val="13"/>
  </w:num>
  <w:num w:numId="3" w16cid:durableId="1814325251">
    <w:abstractNumId w:val="51"/>
  </w:num>
  <w:num w:numId="4" w16cid:durableId="2058164410">
    <w:abstractNumId w:val="18"/>
  </w:num>
  <w:num w:numId="5" w16cid:durableId="1204445251">
    <w:abstractNumId w:val="3"/>
  </w:num>
  <w:num w:numId="6" w16cid:durableId="1099133805">
    <w:abstractNumId w:val="23"/>
  </w:num>
  <w:num w:numId="7" w16cid:durableId="1518428218">
    <w:abstractNumId w:val="17"/>
  </w:num>
  <w:num w:numId="8" w16cid:durableId="1225096210">
    <w:abstractNumId w:val="25"/>
  </w:num>
  <w:num w:numId="9" w16cid:durableId="356659943">
    <w:abstractNumId w:val="29"/>
  </w:num>
  <w:num w:numId="10" w16cid:durableId="195198614">
    <w:abstractNumId w:val="31"/>
  </w:num>
  <w:num w:numId="11" w16cid:durableId="219245463">
    <w:abstractNumId w:val="7"/>
  </w:num>
  <w:num w:numId="12" w16cid:durableId="1293095125">
    <w:abstractNumId w:val="35"/>
  </w:num>
  <w:num w:numId="13" w16cid:durableId="1557083357">
    <w:abstractNumId w:val="28"/>
  </w:num>
  <w:num w:numId="14" w16cid:durableId="1045788920">
    <w:abstractNumId w:val="48"/>
  </w:num>
  <w:num w:numId="15" w16cid:durableId="244652605">
    <w:abstractNumId w:val="27"/>
  </w:num>
  <w:num w:numId="16" w16cid:durableId="1208026637">
    <w:abstractNumId w:val="55"/>
  </w:num>
  <w:num w:numId="17" w16cid:durableId="1496258709">
    <w:abstractNumId w:val="30"/>
  </w:num>
  <w:num w:numId="18" w16cid:durableId="1071585747">
    <w:abstractNumId w:val="0"/>
  </w:num>
  <w:num w:numId="19" w16cid:durableId="1659920417">
    <w:abstractNumId w:val="46"/>
  </w:num>
  <w:num w:numId="20" w16cid:durableId="645551143">
    <w:abstractNumId w:val="52"/>
  </w:num>
  <w:num w:numId="21" w16cid:durableId="906652046">
    <w:abstractNumId w:val="24"/>
  </w:num>
  <w:num w:numId="22" w16cid:durableId="985548816">
    <w:abstractNumId w:val="33"/>
  </w:num>
  <w:num w:numId="23" w16cid:durableId="1336764961">
    <w:abstractNumId w:val="14"/>
  </w:num>
  <w:num w:numId="24" w16cid:durableId="814375739">
    <w:abstractNumId w:val="40"/>
  </w:num>
  <w:num w:numId="25" w16cid:durableId="401101740">
    <w:abstractNumId w:val="19"/>
  </w:num>
  <w:num w:numId="26" w16cid:durableId="863591658">
    <w:abstractNumId w:val="6"/>
  </w:num>
  <w:num w:numId="27" w16cid:durableId="1353921168">
    <w:abstractNumId w:val="54"/>
  </w:num>
  <w:num w:numId="28" w16cid:durableId="120458693">
    <w:abstractNumId w:val="5"/>
  </w:num>
  <w:num w:numId="29" w16cid:durableId="2084838482">
    <w:abstractNumId w:val="42"/>
  </w:num>
  <w:num w:numId="30" w16cid:durableId="491340023">
    <w:abstractNumId w:val="37"/>
  </w:num>
  <w:num w:numId="31" w16cid:durableId="1972665020">
    <w:abstractNumId w:val="9"/>
  </w:num>
  <w:num w:numId="32" w16cid:durableId="1231771239">
    <w:abstractNumId w:val="32"/>
  </w:num>
  <w:num w:numId="33" w16cid:durableId="1839074978">
    <w:abstractNumId w:val="10"/>
  </w:num>
  <w:num w:numId="34" w16cid:durableId="500899473">
    <w:abstractNumId w:val="47"/>
  </w:num>
  <w:num w:numId="35" w16cid:durableId="1162697787">
    <w:abstractNumId w:val="49"/>
  </w:num>
  <w:num w:numId="36" w16cid:durableId="389694187">
    <w:abstractNumId w:val="34"/>
  </w:num>
  <w:num w:numId="37" w16cid:durableId="2121413143">
    <w:abstractNumId w:val="11"/>
  </w:num>
  <w:num w:numId="38" w16cid:durableId="1788154248">
    <w:abstractNumId w:val="20"/>
  </w:num>
  <w:num w:numId="39" w16cid:durableId="1269968187">
    <w:abstractNumId w:val="4"/>
  </w:num>
  <w:num w:numId="40" w16cid:durableId="2090732693">
    <w:abstractNumId w:val="41"/>
  </w:num>
  <w:num w:numId="41" w16cid:durableId="1916549541">
    <w:abstractNumId w:val="43"/>
  </w:num>
  <w:num w:numId="42" w16cid:durableId="583536314">
    <w:abstractNumId w:val="36"/>
  </w:num>
  <w:num w:numId="43" w16cid:durableId="575482206">
    <w:abstractNumId w:val="2"/>
  </w:num>
  <w:num w:numId="44" w16cid:durableId="1082216043">
    <w:abstractNumId w:val="8"/>
  </w:num>
  <w:num w:numId="45" w16cid:durableId="355695598">
    <w:abstractNumId w:val="15"/>
  </w:num>
  <w:num w:numId="46" w16cid:durableId="777024318">
    <w:abstractNumId w:val="21"/>
  </w:num>
  <w:num w:numId="47" w16cid:durableId="1964000666">
    <w:abstractNumId w:val="22"/>
  </w:num>
  <w:num w:numId="48" w16cid:durableId="1650088773">
    <w:abstractNumId w:val="16"/>
  </w:num>
  <w:num w:numId="49" w16cid:durableId="1058554291">
    <w:abstractNumId w:val="1"/>
  </w:num>
  <w:num w:numId="50" w16cid:durableId="694041119">
    <w:abstractNumId w:val="53"/>
  </w:num>
  <w:num w:numId="51" w16cid:durableId="2107459080">
    <w:abstractNumId w:val="50"/>
  </w:num>
  <w:num w:numId="52" w16cid:durableId="1361590040">
    <w:abstractNumId w:val="44"/>
  </w:num>
  <w:num w:numId="53" w16cid:durableId="1076592453">
    <w:abstractNumId w:val="39"/>
  </w:num>
  <w:num w:numId="54" w16cid:durableId="1321621875">
    <w:abstractNumId w:val="38"/>
  </w:num>
  <w:num w:numId="55" w16cid:durableId="1186867256">
    <w:abstractNumId w:val="26"/>
  </w:num>
  <w:num w:numId="56" w16cid:durableId="3904960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481"/>
    <w:rsid w:val="00012630"/>
    <w:rsid w:val="00055605"/>
    <w:rsid w:val="00073A35"/>
    <w:rsid w:val="00086977"/>
    <w:rsid w:val="00090E9B"/>
    <w:rsid w:val="000A1A45"/>
    <w:rsid w:val="000B786B"/>
    <w:rsid w:val="001225B2"/>
    <w:rsid w:val="0012770F"/>
    <w:rsid w:val="00146E9B"/>
    <w:rsid w:val="0016113B"/>
    <w:rsid w:val="00165569"/>
    <w:rsid w:val="00176071"/>
    <w:rsid w:val="00195421"/>
    <w:rsid w:val="0019732C"/>
    <w:rsid w:val="00197F3C"/>
    <w:rsid w:val="001A0AC7"/>
    <w:rsid w:val="001A0AE8"/>
    <w:rsid w:val="001A21C0"/>
    <w:rsid w:val="001B5B80"/>
    <w:rsid w:val="001B7132"/>
    <w:rsid w:val="001C3E2E"/>
    <w:rsid w:val="001C4000"/>
    <w:rsid w:val="001D1FC0"/>
    <w:rsid w:val="001D7C13"/>
    <w:rsid w:val="00201C9A"/>
    <w:rsid w:val="00207B51"/>
    <w:rsid w:val="002158C7"/>
    <w:rsid w:val="00220FFF"/>
    <w:rsid w:val="00264661"/>
    <w:rsid w:val="00264D60"/>
    <w:rsid w:val="00281967"/>
    <w:rsid w:val="00284F7A"/>
    <w:rsid w:val="002926D9"/>
    <w:rsid w:val="002950BB"/>
    <w:rsid w:val="002C1AE4"/>
    <w:rsid w:val="002C60F5"/>
    <w:rsid w:val="002D6F30"/>
    <w:rsid w:val="0030328B"/>
    <w:rsid w:val="003410EE"/>
    <w:rsid w:val="00350F5C"/>
    <w:rsid w:val="00381481"/>
    <w:rsid w:val="003819C0"/>
    <w:rsid w:val="00385A6B"/>
    <w:rsid w:val="003A0AB7"/>
    <w:rsid w:val="00400E00"/>
    <w:rsid w:val="00457E0E"/>
    <w:rsid w:val="00463F1E"/>
    <w:rsid w:val="00465522"/>
    <w:rsid w:val="004658D2"/>
    <w:rsid w:val="004875DB"/>
    <w:rsid w:val="00487D93"/>
    <w:rsid w:val="004A7384"/>
    <w:rsid w:val="004C7921"/>
    <w:rsid w:val="004D026A"/>
    <w:rsid w:val="004D061B"/>
    <w:rsid w:val="004D0C83"/>
    <w:rsid w:val="004E60FE"/>
    <w:rsid w:val="004F234E"/>
    <w:rsid w:val="004F664D"/>
    <w:rsid w:val="005012B9"/>
    <w:rsid w:val="005069A0"/>
    <w:rsid w:val="0051538B"/>
    <w:rsid w:val="00516285"/>
    <w:rsid w:val="00517E2D"/>
    <w:rsid w:val="00550DAC"/>
    <w:rsid w:val="00555B62"/>
    <w:rsid w:val="0056190B"/>
    <w:rsid w:val="00563489"/>
    <w:rsid w:val="005652A9"/>
    <w:rsid w:val="005736DC"/>
    <w:rsid w:val="00583532"/>
    <w:rsid w:val="00594E68"/>
    <w:rsid w:val="005A38B1"/>
    <w:rsid w:val="005A4EEB"/>
    <w:rsid w:val="005C11D6"/>
    <w:rsid w:val="005E4980"/>
    <w:rsid w:val="005F67A0"/>
    <w:rsid w:val="0060070C"/>
    <w:rsid w:val="00606C5E"/>
    <w:rsid w:val="00643A22"/>
    <w:rsid w:val="006624D3"/>
    <w:rsid w:val="0066695F"/>
    <w:rsid w:val="006D2DC1"/>
    <w:rsid w:val="006D7F02"/>
    <w:rsid w:val="006E32EB"/>
    <w:rsid w:val="006E4B99"/>
    <w:rsid w:val="00711EA4"/>
    <w:rsid w:val="0071405C"/>
    <w:rsid w:val="00722996"/>
    <w:rsid w:val="0073514F"/>
    <w:rsid w:val="007448BC"/>
    <w:rsid w:val="00750945"/>
    <w:rsid w:val="0075300E"/>
    <w:rsid w:val="00754352"/>
    <w:rsid w:val="00760FF5"/>
    <w:rsid w:val="00777BD4"/>
    <w:rsid w:val="007812B4"/>
    <w:rsid w:val="007837E6"/>
    <w:rsid w:val="00786BE9"/>
    <w:rsid w:val="00787574"/>
    <w:rsid w:val="007B765F"/>
    <w:rsid w:val="007C2A4F"/>
    <w:rsid w:val="007D49E1"/>
    <w:rsid w:val="007D7B5D"/>
    <w:rsid w:val="007E573C"/>
    <w:rsid w:val="007E71DA"/>
    <w:rsid w:val="007F1401"/>
    <w:rsid w:val="007F5F32"/>
    <w:rsid w:val="007F686C"/>
    <w:rsid w:val="007F71E0"/>
    <w:rsid w:val="00824573"/>
    <w:rsid w:val="00847256"/>
    <w:rsid w:val="00852B37"/>
    <w:rsid w:val="008669CD"/>
    <w:rsid w:val="00876479"/>
    <w:rsid w:val="00883A95"/>
    <w:rsid w:val="008A1775"/>
    <w:rsid w:val="008A3C06"/>
    <w:rsid w:val="008B0772"/>
    <w:rsid w:val="008D4356"/>
    <w:rsid w:val="008D641C"/>
    <w:rsid w:val="008D7BBA"/>
    <w:rsid w:val="008E19C6"/>
    <w:rsid w:val="00950E00"/>
    <w:rsid w:val="009620F6"/>
    <w:rsid w:val="0096757A"/>
    <w:rsid w:val="009805B8"/>
    <w:rsid w:val="009907C3"/>
    <w:rsid w:val="009C46DB"/>
    <w:rsid w:val="00A0470B"/>
    <w:rsid w:val="00A05BD6"/>
    <w:rsid w:val="00A147BD"/>
    <w:rsid w:val="00A17F80"/>
    <w:rsid w:val="00A21EE2"/>
    <w:rsid w:val="00A31F62"/>
    <w:rsid w:val="00A37A00"/>
    <w:rsid w:val="00A42DBE"/>
    <w:rsid w:val="00A50AE3"/>
    <w:rsid w:val="00AA108F"/>
    <w:rsid w:val="00AA2734"/>
    <w:rsid w:val="00AD644D"/>
    <w:rsid w:val="00AF1706"/>
    <w:rsid w:val="00B344AD"/>
    <w:rsid w:val="00B74CFF"/>
    <w:rsid w:val="00B95160"/>
    <w:rsid w:val="00BB6E5D"/>
    <w:rsid w:val="00BF130D"/>
    <w:rsid w:val="00C111A3"/>
    <w:rsid w:val="00C17CE5"/>
    <w:rsid w:val="00C31697"/>
    <w:rsid w:val="00C53848"/>
    <w:rsid w:val="00C9055D"/>
    <w:rsid w:val="00CA3704"/>
    <w:rsid w:val="00CC0BAF"/>
    <w:rsid w:val="00CC7C06"/>
    <w:rsid w:val="00CE3313"/>
    <w:rsid w:val="00CE37A7"/>
    <w:rsid w:val="00CF380B"/>
    <w:rsid w:val="00D56670"/>
    <w:rsid w:val="00D64646"/>
    <w:rsid w:val="00D74AEC"/>
    <w:rsid w:val="00D74C1C"/>
    <w:rsid w:val="00DA5176"/>
    <w:rsid w:val="00DC348D"/>
    <w:rsid w:val="00DD315E"/>
    <w:rsid w:val="00DE0775"/>
    <w:rsid w:val="00DE51FF"/>
    <w:rsid w:val="00E30327"/>
    <w:rsid w:val="00E37BBD"/>
    <w:rsid w:val="00E54BEB"/>
    <w:rsid w:val="00E558F6"/>
    <w:rsid w:val="00E70C6F"/>
    <w:rsid w:val="00E95977"/>
    <w:rsid w:val="00EB075B"/>
    <w:rsid w:val="00EE6B7B"/>
    <w:rsid w:val="00F006A4"/>
    <w:rsid w:val="00F31850"/>
    <w:rsid w:val="00F34BB8"/>
    <w:rsid w:val="00F405DB"/>
    <w:rsid w:val="00F55C00"/>
    <w:rsid w:val="00F646FC"/>
    <w:rsid w:val="00F73CAB"/>
    <w:rsid w:val="00F8599A"/>
    <w:rsid w:val="00F861CA"/>
    <w:rsid w:val="00F917DD"/>
    <w:rsid w:val="00FA2C2D"/>
    <w:rsid w:val="00FA5316"/>
    <w:rsid w:val="00FC1504"/>
    <w:rsid w:val="00FD69A5"/>
    <w:rsid w:val="00FF2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6259A3"/>
  <w15:chartTrackingRefBased/>
  <w15:docId w15:val="{F9924780-726E-4ECE-8BFD-EBDD3DEB7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semiHidden/>
    <w:rPr>
      <w:vertAlign w:val="superscript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pPr>
      <w:tabs>
        <w:tab w:val="left" w:pos="360"/>
      </w:tabs>
      <w:jc w:val="both"/>
    </w:pPr>
  </w:style>
  <w:style w:type="character" w:styleId="Odwoaniedokomentarza">
    <w:name w:val="annotation reference"/>
    <w:semiHidden/>
    <w:rsid w:val="00517E2D"/>
    <w:rPr>
      <w:sz w:val="16"/>
      <w:szCs w:val="16"/>
    </w:rPr>
  </w:style>
  <w:style w:type="paragraph" w:styleId="Tekstkomentarza">
    <w:name w:val="annotation text"/>
    <w:basedOn w:val="Normalny"/>
    <w:semiHidden/>
    <w:rsid w:val="00517E2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17E2D"/>
    <w:rPr>
      <w:b/>
      <w:bCs/>
    </w:rPr>
  </w:style>
  <w:style w:type="paragraph" w:styleId="Nagwek">
    <w:name w:val="header"/>
    <w:basedOn w:val="Normalny"/>
    <w:link w:val="NagwekZnak"/>
    <w:rsid w:val="001973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9732C"/>
    <w:rPr>
      <w:sz w:val="24"/>
      <w:szCs w:val="24"/>
    </w:rPr>
  </w:style>
  <w:style w:type="paragraph" w:styleId="Stopka">
    <w:name w:val="footer"/>
    <w:basedOn w:val="Normalny"/>
    <w:link w:val="StopkaZnak"/>
    <w:rsid w:val="001973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9732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gm.gorzow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gm.gorzow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1539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 TECHNICZNA</vt:lpstr>
    </vt:vector>
  </TitlesOfParts>
  <Company/>
  <LinksUpToDate>false</LinksUpToDate>
  <CharactersWithSpaces>10755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 TECHNICZNA</dc:title>
  <dc:subject/>
  <dc:creator>-</dc:creator>
  <cp:keywords/>
  <cp:lastModifiedBy>Michał Mielnik</cp:lastModifiedBy>
  <cp:revision>7</cp:revision>
  <cp:lastPrinted>2025-02-05T14:27:00Z</cp:lastPrinted>
  <dcterms:created xsi:type="dcterms:W3CDTF">2025-02-12T10:39:00Z</dcterms:created>
  <dcterms:modified xsi:type="dcterms:W3CDTF">2026-04-07T07:10:00Z</dcterms:modified>
</cp:coreProperties>
</file>